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36" w:rsidRDefault="00463E42" w:rsidP="00987A58">
      <w:pPr>
        <w:pStyle w:val="DefaultText"/>
        <w:spacing w:after="0" w:line="360" w:lineRule="auto"/>
        <w:jc w:val="center"/>
        <w:rPr>
          <w:rFonts w:ascii="Tahoma" w:hAnsi="Tahoma" w:cs="Tahoma"/>
          <w:b/>
        </w:rPr>
      </w:pPr>
      <w:r>
        <w:rPr>
          <w:rFonts w:ascii="Tahoma" w:hAnsi="Tahoma" w:cs="Tahoma"/>
          <w:b/>
        </w:rPr>
        <w:t>Profile No.: 160</w:t>
      </w:r>
      <w:r w:rsidR="0003316F">
        <w:rPr>
          <w:rFonts w:ascii="Tahoma" w:hAnsi="Tahoma" w:cs="Tahoma"/>
          <w:b/>
        </w:rPr>
        <w:tab/>
      </w:r>
      <w:r w:rsidR="0003316F">
        <w:rPr>
          <w:rFonts w:ascii="Tahoma" w:hAnsi="Tahoma" w:cs="Tahoma"/>
          <w:b/>
        </w:rPr>
        <w:tab/>
      </w:r>
      <w:r w:rsidR="0003316F">
        <w:rPr>
          <w:rFonts w:ascii="Tahoma" w:hAnsi="Tahoma" w:cs="Tahoma"/>
          <w:b/>
        </w:rPr>
        <w:tab/>
      </w:r>
      <w:r w:rsidR="0003316F">
        <w:rPr>
          <w:rFonts w:ascii="Tahoma" w:hAnsi="Tahoma" w:cs="Tahoma"/>
          <w:b/>
        </w:rPr>
        <w:tab/>
      </w:r>
      <w:r w:rsidR="0003316F">
        <w:rPr>
          <w:rFonts w:ascii="Tahoma" w:hAnsi="Tahoma" w:cs="Tahoma"/>
          <w:b/>
        </w:rPr>
        <w:tab/>
      </w:r>
      <w:r w:rsidR="0003316F">
        <w:rPr>
          <w:rFonts w:ascii="Tahoma" w:hAnsi="Tahoma" w:cs="Tahoma"/>
          <w:b/>
        </w:rPr>
        <w:tab/>
      </w:r>
      <w:r w:rsidR="0003316F">
        <w:rPr>
          <w:rFonts w:ascii="Tahoma" w:hAnsi="Tahoma" w:cs="Tahoma"/>
          <w:b/>
        </w:rPr>
        <w:tab/>
        <w:t>NIC Code:10618</w:t>
      </w:r>
    </w:p>
    <w:p w:rsidR="00D14236" w:rsidRPr="00D14236" w:rsidRDefault="00D14236" w:rsidP="00987A58">
      <w:pPr>
        <w:pStyle w:val="DefaultText"/>
        <w:spacing w:after="0" w:line="360" w:lineRule="auto"/>
        <w:jc w:val="center"/>
        <w:rPr>
          <w:rFonts w:ascii="Tahoma" w:hAnsi="Tahoma" w:cs="Tahoma"/>
          <w:b/>
          <w:sz w:val="22"/>
          <w:szCs w:val="22"/>
        </w:rPr>
      </w:pPr>
    </w:p>
    <w:p w:rsidR="00AB700E" w:rsidRDefault="00AC5EB0" w:rsidP="00987A58">
      <w:pPr>
        <w:pStyle w:val="DefaultText"/>
        <w:spacing w:after="0" w:line="360" w:lineRule="auto"/>
        <w:jc w:val="center"/>
        <w:rPr>
          <w:rFonts w:ascii="Tahoma" w:hAnsi="Tahoma" w:cs="Tahoma"/>
          <w:b/>
          <w:bCs/>
          <w:sz w:val="30"/>
          <w:szCs w:val="30"/>
        </w:rPr>
      </w:pPr>
      <w:r w:rsidRPr="00D14236">
        <w:rPr>
          <w:rFonts w:ascii="Tahoma" w:hAnsi="Tahoma" w:cs="Tahoma"/>
          <w:b/>
          <w:bCs/>
          <w:sz w:val="30"/>
          <w:szCs w:val="30"/>
        </w:rPr>
        <w:t>GINGER, GARLIC &amp; ONION PASTES</w:t>
      </w:r>
    </w:p>
    <w:p w:rsidR="00D14236" w:rsidRPr="00D14236" w:rsidRDefault="00D14236" w:rsidP="00987A58">
      <w:pPr>
        <w:pStyle w:val="DefaultText"/>
        <w:spacing w:after="0" w:line="360" w:lineRule="auto"/>
        <w:jc w:val="center"/>
        <w:rPr>
          <w:rFonts w:ascii="Tahoma" w:hAnsi="Tahoma" w:cs="Tahoma"/>
          <w:sz w:val="22"/>
          <w:szCs w:val="22"/>
        </w:rPr>
      </w:pPr>
    </w:p>
    <w:p w:rsidR="00AB700E" w:rsidRPr="00D14236" w:rsidRDefault="00AC5EB0" w:rsidP="00987A58">
      <w:pPr>
        <w:pStyle w:val="ListParagraph"/>
        <w:numPr>
          <w:ilvl w:val="0"/>
          <w:numId w:val="1"/>
        </w:numPr>
        <w:spacing w:after="0" w:line="360" w:lineRule="auto"/>
        <w:rPr>
          <w:rFonts w:ascii="Tahoma" w:eastAsia="Times New Roman" w:hAnsi="Tahoma" w:cs="Tahoma"/>
          <w:b/>
          <w:szCs w:val="22"/>
          <w:lang w:bidi="ar-SA"/>
        </w:rPr>
      </w:pPr>
      <w:r w:rsidRPr="00D14236">
        <w:rPr>
          <w:rFonts w:ascii="Tahoma" w:hAnsi="Tahoma" w:cs="Tahoma"/>
          <w:b/>
          <w:szCs w:val="22"/>
        </w:rPr>
        <w:t>INTRODUCTION:</w:t>
      </w:r>
    </w:p>
    <w:p w:rsidR="00D14236" w:rsidRPr="00D14236" w:rsidRDefault="00D14236" w:rsidP="00987A58">
      <w:pPr>
        <w:pStyle w:val="ListParagraph"/>
        <w:spacing w:after="0" w:line="360" w:lineRule="auto"/>
        <w:rPr>
          <w:rFonts w:ascii="Tahoma" w:eastAsia="Times New Roman" w:hAnsi="Tahoma" w:cs="Tahoma"/>
          <w:b/>
          <w:szCs w:val="22"/>
          <w:lang w:bidi="ar-SA"/>
        </w:rPr>
      </w:pPr>
    </w:p>
    <w:p w:rsidR="00AB700E" w:rsidRDefault="00AC5EB0" w:rsidP="00987A58">
      <w:pPr>
        <w:pStyle w:val="DefaultText"/>
        <w:spacing w:after="0" w:line="360" w:lineRule="auto"/>
        <w:jc w:val="both"/>
        <w:rPr>
          <w:rFonts w:ascii="Tahoma" w:hAnsi="Tahoma" w:cs="Tahoma"/>
          <w:sz w:val="22"/>
          <w:szCs w:val="22"/>
        </w:rPr>
      </w:pPr>
      <w:r w:rsidRPr="00D14236">
        <w:rPr>
          <w:rFonts w:ascii="Tahoma" w:hAnsi="Tahoma" w:cs="Tahoma"/>
          <w:sz w:val="22"/>
          <w:szCs w:val="22"/>
        </w:rPr>
        <w:t xml:space="preserve">Ginger garlic paste is one of the essential ingredients in Indian cuisines. It is added to almost all of the Non-vegetarian preparations and a few vegetarian dishes in Hyderabadi cuisine. Ginger and Garlic Paste </w:t>
      </w:r>
      <w:r w:rsidR="0090552D" w:rsidRPr="00D14236">
        <w:rPr>
          <w:rFonts w:ascii="Tahoma" w:hAnsi="Tahoma" w:cs="Tahoma"/>
          <w:sz w:val="22"/>
          <w:szCs w:val="22"/>
        </w:rPr>
        <w:t>are</w:t>
      </w:r>
      <w:r w:rsidRPr="00D14236">
        <w:rPr>
          <w:rFonts w:ascii="Tahoma" w:hAnsi="Tahoma" w:cs="Tahoma"/>
          <w:sz w:val="22"/>
          <w:szCs w:val="22"/>
        </w:rPr>
        <w:t xml:space="preserve"> mainly used as a condiment in various food </w:t>
      </w:r>
      <w:r w:rsidR="0090552D" w:rsidRPr="00D14236">
        <w:rPr>
          <w:rFonts w:ascii="Tahoma" w:hAnsi="Tahoma" w:cs="Tahoma"/>
          <w:sz w:val="22"/>
          <w:szCs w:val="22"/>
        </w:rPr>
        <w:t>preparations</w:t>
      </w:r>
      <w:r w:rsidRPr="00D14236">
        <w:rPr>
          <w:rFonts w:ascii="Tahoma" w:hAnsi="Tahoma" w:cs="Tahoma"/>
          <w:sz w:val="22"/>
          <w:szCs w:val="22"/>
        </w:rPr>
        <w:t>. Additionally, it dominates the cooking paste market. Ginger garlic paste is one of the primary cooking ingredients. In all the regions of the state, garlic and ginger are grown abundantly and consumed as such. Additionally, people consume it daily, in every house. In present days, customers are more attracted towards instant foods, instant mixes, spices etc.</w:t>
      </w:r>
    </w:p>
    <w:p w:rsidR="00D14236" w:rsidRPr="00D14236" w:rsidRDefault="00D14236" w:rsidP="00987A58">
      <w:pPr>
        <w:pStyle w:val="DefaultText"/>
        <w:spacing w:after="0" w:line="360" w:lineRule="auto"/>
        <w:jc w:val="both"/>
        <w:rPr>
          <w:rFonts w:ascii="Tahoma" w:hAnsi="Tahoma" w:cs="Tahoma"/>
          <w:sz w:val="22"/>
          <w:szCs w:val="22"/>
        </w:rPr>
      </w:pPr>
    </w:p>
    <w:p w:rsidR="00AB700E" w:rsidRDefault="00AC5EB0" w:rsidP="00987A58">
      <w:pPr>
        <w:pStyle w:val="DefaultText"/>
        <w:numPr>
          <w:ilvl w:val="0"/>
          <w:numId w:val="1"/>
        </w:numPr>
        <w:spacing w:after="0" w:line="360" w:lineRule="auto"/>
        <w:jc w:val="both"/>
        <w:rPr>
          <w:rFonts w:ascii="Tahoma" w:hAnsi="Tahoma" w:cs="Tahoma"/>
          <w:b/>
          <w:szCs w:val="22"/>
        </w:rPr>
      </w:pPr>
      <w:r w:rsidRPr="00D14236">
        <w:rPr>
          <w:rFonts w:ascii="Tahoma" w:hAnsi="Tahoma" w:cs="Tahoma"/>
          <w:b/>
          <w:szCs w:val="22"/>
        </w:rPr>
        <w:t>PRODUCT &amp; ITS APPLICATION:</w:t>
      </w:r>
    </w:p>
    <w:p w:rsidR="00D14236" w:rsidRPr="00D14236" w:rsidRDefault="00D14236" w:rsidP="00987A58">
      <w:pPr>
        <w:pStyle w:val="DefaultText"/>
        <w:spacing w:after="0" w:line="360" w:lineRule="auto"/>
        <w:ind w:left="720"/>
        <w:jc w:val="both"/>
        <w:rPr>
          <w:rFonts w:ascii="Tahoma" w:hAnsi="Tahoma" w:cs="Tahoma"/>
          <w:b/>
          <w:szCs w:val="22"/>
        </w:rPr>
      </w:pPr>
    </w:p>
    <w:p w:rsidR="00AB700E" w:rsidRDefault="00AC5EB0" w:rsidP="00987A58">
      <w:pPr>
        <w:pStyle w:val="DefaultText"/>
        <w:spacing w:after="0" w:line="360" w:lineRule="auto"/>
        <w:jc w:val="both"/>
        <w:rPr>
          <w:rFonts w:ascii="Tahoma" w:hAnsi="Tahoma" w:cs="Tahoma"/>
          <w:sz w:val="22"/>
          <w:szCs w:val="22"/>
          <w:lang w:eastAsia="zh-CN"/>
        </w:rPr>
      </w:pPr>
      <w:r w:rsidRPr="00D14236">
        <w:rPr>
          <w:rFonts w:ascii="Tahoma" w:hAnsi="Tahoma" w:cs="Tahoma"/>
          <w:sz w:val="22"/>
          <w:szCs w:val="22"/>
          <w:lang w:eastAsia="zh-CN"/>
        </w:rPr>
        <w:t>Ginger &amp; garlic are important commercial crops cultivated throughout the country with major</w:t>
      </w:r>
      <w:r w:rsidR="00002F11" w:rsidRPr="00D14236">
        <w:rPr>
          <w:rFonts w:ascii="Tahoma" w:hAnsi="Tahoma" w:cs="Tahoma"/>
          <w:sz w:val="22"/>
          <w:szCs w:val="22"/>
        </w:rPr>
        <w:t xml:space="preserve"> </w:t>
      </w:r>
      <w:r w:rsidRPr="00D14236">
        <w:rPr>
          <w:rFonts w:ascii="Tahoma" w:hAnsi="Tahoma" w:cs="Tahoma"/>
          <w:sz w:val="22"/>
          <w:szCs w:val="22"/>
          <w:lang w:eastAsia="zh-CN"/>
        </w:rPr>
        <w:t xml:space="preserve">production in the states of Gujarat, Orissa, Maharashtra, Himachal Pradesh, Kerala, Haryana, Madhya Pradesh and Uttar Pradesh. Garlic is mainly used as a condiment in food preparations and is also used as carminative and gastric stimulant in many medicinal preparations. Processing of ginger is undertaken to dehydrate it and for preparing ginger candy. Ginger &amp; garlic-based products have wide applications in food processing as well as many other industries. A proper market survey has to be conducted to find out demand potential for each industry segment. Applications: Ginger- Garlic Paste is mainly used as a condiment in various food </w:t>
      </w:r>
      <w:r w:rsidR="0090552D" w:rsidRPr="00D14236">
        <w:rPr>
          <w:rFonts w:ascii="Tahoma" w:hAnsi="Tahoma" w:cs="Tahoma"/>
          <w:sz w:val="22"/>
          <w:szCs w:val="22"/>
          <w:lang w:eastAsia="zh-CN"/>
        </w:rPr>
        <w:t>preparations</w:t>
      </w:r>
      <w:r w:rsidRPr="00D14236">
        <w:rPr>
          <w:rFonts w:ascii="Tahoma" w:hAnsi="Tahoma" w:cs="Tahoma"/>
          <w:sz w:val="22"/>
          <w:szCs w:val="22"/>
          <w:lang w:eastAsia="zh-CN"/>
        </w:rPr>
        <w:t xml:space="preserve"> and also serves as a carminative and gastric stimulant in many medicine preparations. As a condiment, it is used for flavouring mayonnaise and Tomato Ketch - up sauce, Salads, meat sausages, chutney, pickles, Birayani, Fried Rice etc.</w:t>
      </w:r>
    </w:p>
    <w:p w:rsidR="00D14236" w:rsidRDefault="00D14236" w:rsidP="00987A58">
      <w:pPr>
        <w:pStyle w:val="DefaultText"/>
        <w:spacing w:after="0" w:line="360" w:lineRule="auto"/>
        <w:jc w:val="both"/>
        <w:rPr>
          <w:rFonts w:ascii="Tahoma" w:hAnsi="Tahoma" w:cs="Tahoma"/>
          <w:sz w:val="22"/>
          <w:szCs w:val="22"/>
          <w:lang w:eastAsia="zh-CN"/>
        </w:rPr>
      </w:pPr>
    </w:p>
    <w:p w:rsidR="00D14236" w:rsidRDefault="00D14236" w:rsidP="00987A58">
      <w:pPr>
        <w:pStyle w:val="DefaultText"/>
        <w:spacing w:after="0" w:line="360" w:lineRule="auto"/>
        <w:jc w:val="both"/>
        <w:rPr>
          <w:rFonts w:ascii="Tahoma" w:hAnsi="Tahoma" w:cs="Tahoma"/>
          <w:sz w:val="22"/>
          <w:szCs w:val="22"/>
          <w:lang w:eastAsia="zh-CN"/>
        </w:rPr>
      </w:pPr>
    </w:p>
    <w:p w:rsidR="00D14236" w:rsidRDefault="00D14236" w:rsidP="00987A58">
      <w:pPr>
        <w:pStyle w:val="DefaultText"/>
        <w:spacing w:after="0" w:line="360" w:lineRule="auto"/>
        <w:jc w:val="both"/>
        <w:rPr>
          <w:rFonts w:ascii="Tahoma" w:hAnsi="Tahoma" w:cs="Tahoma"/>
          <w:sz w:val="22"/>
          <w:szCs w:val="22"/>
          <w:lang w:eastAsia="zh-CN"/>
        </w:rPr>
      </w:pPr>
    </w:p>
    <w:p w:rsidR="00D14236" w:rsidRPr="00D14236" w:rsidRDefault="00D14236" w:rsidP="00987A58">
      <w:pPr>
        <w:pStyle w:val="DefaultText"/>
        <w:spacing w:after="0" w:line="360" w:lineRule="auto"/>
        <w:jc w:val="both"/>
        <w:rPr>
          <w:rFonts w:ascii="Tahoma" w:hAnsi="Tahoma" w:cs="Tahoma"/>
          <w:sz w:val="22"/>
          <w:szCs w:val="22"/>
        </w:rPr>
      </w:pPr>
    </w:p>
    <w:p w:rsidR="00AB700E" w:rsidRPr="00D14236" w:rsidRDefault="00AC5EB0" w:rsidP="00987A58">
      <w:pPr>
        <w:pStyle w:val="DefaultText"/>
        <w:numPr>
          <w:ilvl w:val="0"/>
          <w:numId w:val="1"/>
        </w:numPr>
        <w:spacing w:after="0" w:line="360" w:lineRule="auto"/>
        <w:jc w:val="both"/>
        <w:rPr>
          <w:rFonts w:ascii="Tahoma" w:hAnsi="Tahoma" w:cs="Tahoma"/>
          <w:szCs w:val="22"/>
        </w:rPr>
      </w:pPr>
      <w:r w:rsidRPr="00D14236">
        <w:rPr>
          <w:rFonts w:ascii="Tahoma" w:hAnsi="Tahoma" w:cs="Tahoma"/>
          <w:b/>
          <w:szCs w:val="22"/>
        </w:rPr>
        <w:t>DESIRED QUALIFICATIONS FOR PROMOTER:</w:t>
      </w:r>
    </w:p>
    <w:p w:rsidR="00D14236" w:rsidRPr="00D14236" w:rsidRDefault="00D14236" w:rsidP="00987A58">
      <w:pPr>
        <w:pStyle w:val="DefaultText"/>
        <w:spacing w:after="0" w:line="360" w:lineRule="auto"/>
        <w:ind w:left="720"/>
        <w:jc w:val="both"/>
        <w:rPr>
          <w:rFonts w:ascii="Tahoma" w:hAnsi="Tahoma" w:cs="Tahoma"/>
          <w:szCs w:val="22"/>
        </w:rPr>
      </w:pPr>
    </w:p>
    <w:p w:rsidR="00AB700E" w:rsidRDefault="00002F11" w:rsidP="00987A58">
      <w:pPr>
        <w:pStyle w:val="DefaultText"/>
        <w:spacing w:after="0" w:line="360" w:lineRule="auto"/>
        <w:jc w:val="both"/>
        <w:rPr>
          <w:rFonts w:ascii="Tahoma" w:hAnsi="Tahoma" w:cs="Tahoma"/>
          <w:sz w:val="22"/>
          <w:szCs w:val="22"/>
        </w:rPr>
      </w:pPr>
      <w:r w:rsidRPr="00D14236">
        <w:rPr>
          <w:rFonts w:ascii="Tahoma" w:hAnsi="Tahoma" w:cs="Tahoma"/>
          <w:sz w:val="22"/>
          <w:szCs w:val="22"/>
        </w:rPr>
        <w:t>Any</w:t>
      </w:r>
      <w:r w:rsidR="00AC5EB0" w:rsidRPr="00D14236">
        <w:rPr>
          <w:rFonts w:ascii="Tahoma" w:hAnsi="Tahoma" w:cs="Tahoma"/>
          <w:sz w:val="22"/>
          <w:szCs w:val="22"/>
        </w:rPr>
        <w:t xml:space="preserve">one can start this project. Successful running of this project does not require any specific qualification. Promoter should have knowledge of ingredients, recipe, production process, packaging etc. </w:t>
      </w:r>
    </w:p>
    <w:p w:rsidR="00D14236" w:rsidRPr="00D14236" w:rsidRDefault="00D14236" w:rsidP="00987A58">
      <w:pPr>
        <w:pStyle w:val="DefaultText"/>
        <w:spacing w:after="0" w:line="360" w:lineRule="auto"/>
        <w:jc w:val="both"/>
        <w:rPr>
          <w:rFonts w:ascii="Tahoma" w:hAnsi="Tahoma" w:cs="Tahoma"/>
          <w:sz w:val="22"/>
          <w:szCs w:val="22"/>
        </w:rPr>
      </w:pPr>
    </w:p>
    <w:p w:rsidR="00002F11" w:rsidRDefault="00002F11" w:rsidP="00987A58">
      <w:pPr>
        <w:pStyle w:val="DefaultText"/>
        <w:numPr>
          <w:ilvl w:val="0"/>
          <w:numId w:val="1"/>
        </w:numPr>
        <w:spacing w:after="0" w:line="360" w:lineRule="auto"/>
        <w:jc w:val="both"/>
        <w:rPr>
          <w:rFonts w:ascii="Tahoma" w:hAnsi="Tahoma" w:cs="Tahoma"/>
          <w:b/>
          <w:bCs/>
        </w:rPr>
      </w:pPr>
      <w:r w:rsidRPr="00D14236">
        <w:rPr>
          <w:rFonts w:ascii="Tahoma" w:hAnsi="Tahoma" w:cs="Tahoma"/>
          <w:b/>
          <w:bCs/>
        </w:rPr>
        <w:t>INDUSTRY LOOKOUT AND TRENDS</w:t>
      </w:r>
    </w:p>
    <w:p w:rsidR="00D14236" w:rsidRPr="00987A58" w:rsidRDefault="00D14236" w:rsidP="00987A58">
      <w:pPr>
        <w:pStyle w:val="DefaultText"/>
        <w:spacing w:after="0" w:line="360" w:lineRule="auto"/>
        <w:ind w:left="720"/>
        <w:jc w:val="both"/>
        <w:rPr>
          <w:rFonts w:ascii="Tahoma" w:hAnsi="Tahoma" w:cs="Tahoma"/>
          <w:b/>
          <w:bCs/>
          <w:sz w:val="22"/>
          <w:szCs w:val="22"/>
        </w:rPr>
      </w:pPr>
    </w:p>
    <w:p w:rsidR="00215449" w:rsidRPr="00D14236" w:rsidRDefault="00A40D64" w:rsidP="00987A58">
      <w:pPr>
        <w:spacing w:after="0" w:line="360" w:lineRule="auto"/>
        <w:jc w:val="both"/>
        <w:rPr>
          <w:rFonts w:ascii="Tahoma" w:eastAsia="Times New Roman" w:hAnsi="Tahoma" w:cs="Tahoma"/>
          <w:sz w:val="22"/>
          <w:szCs w:val="22"/>
          <w:lang w:val="en-IN" w:eastAsia="en-IN" w:bidi="gu-IN"/>
        </w:rPr>
      </w:pPr>
      <w:r w:rsidRPr="00D14236">
        <w:rPr>
          <w:rFonts w:ascii="Tahoma" w:eastAsia="Times New Roman" w:hAnsi="Tahoma" w:cs="Tahoma"/>
          <w:sz w:val="22"/>
          <w:szCs w:val="22"/>
          <w:lang w:val="en-IN" w:eastAsia="en-IN" w:bidi="gu-IN"/>
        </w:rPr>
        <w:t xml:space="preserve">Onion </w:t>
      </w:r>
      <w:r w:rsidR="002A28BF" w:rsidRPr="00D14236">
        <w:rPr>
          <w:rFonts w:ascii="Tahoma" w:eastAsia="Times New Roman" w:hAnsi="Tahoma" w:cs="Tahoma"/>
          <w:sz w:val="22"/>
          <w:szCs w:val="22"/>
          <w:lang w:val="en-IN" w:eastAsia="en-IN" w:bidi="gu-IN"/>
        </w:rPr>
        <w:t xml:space="preserve">is the main crop grown all over the world especially in the Asia. It belongs to the family, </w:t>
      </w:r>
      <w:r w:rsidR="00C3552C" w:rsidRPr="00D14236">
        <w:rPr>
          <w:rFonts w:ascii="Tahoma" w:eastAsia="Times New Roman" w:hAnsi="Tahoma" w:cs="Tahoma"/>
          <w:sz w:val="22"/>
          <w:szCs w:val="22"/>
          <w:lang w:val="en-IN" w:eastAsia="en-IN" w:bidi="gu-IN"/>
        </w:rPr>
        <w:t>Amaryllidaceous</w:t>
      </w:r>
      <w:r w:rsidR="002A28BF" w:rsidRPr="00D14236">
        <w:rPr>
          <w:rFonts w:ascii="Tahoma" w:eastAsia="Times New Roman" w:hAnsi="Tahoma" w:cs="Tahoma"/>
          <w:sz w:val="22"/>
          <w:szCs w:val="22"/>
          <w:lang w:val="en-IN" w:eastAsia="en-IN" w:bidi="gu-IN"/>
        </w:rPr>
        <w:t xml:space="preserve">, and the genus, </w:t>
      </w:r>
      <w:r w:rsidR="00C3552C" w:rsidRPr="00D14236">
        <w:rPr>
          <w:rFonts w:ascii="Tahoma" w:eastAsia="Times New Roman" w:hAnsi="Tahoma" w:cs="Tahoma"/>
          <w:sz w:val="22"/>
          <w:szCs w:val="22"/>
          <w:lang w:val="en-IN" w:eastAsia="en-IN" w:bidi="gu-IN"/>
        </w:rPr>
        <w:t>Alliums</w:t>
      </w:r>
      <w:r w:rsidR="002A28BF" w:rsidRPr="00D14236">
        <w:rPr>
          <w:rFonts w:ascii="Tahoma" w:eastAsia="Times New Roman" w:hAnsi="Tahoma" w:cs="Tahoma"/>
          <w:sz w:val="22"/>
          <w:szCs w:val="22"/>
          <w:lang w:val="en-IN" w:eastAsia="en-IN" w:bidi="gu-IN"/>
        </w:rPr>
        <w:t xml:space="preserve">. Alliums are perennial herbs having bulbous and scented underground stems. This genus includes garlic, shallot, chives, leeks, and even a non-edible species grown only for its showy. The common garden onions are in the species, A. </w:t>
      </w:r>
      <w:r w:rsidR="00665512" w:rsidRPr="00D14236">
        <w:rPr>
          <w:rFonts w:ascii="Tahoma" w:eastAsia="Times New Roman" w:hAnsi="Tahoma" w:cs="Tahoma"/>
          <w:sz w:val="22"/>
          <w:szCs w:val="22"/>
          <w:lang w:val="en-IN" w:eastAsia="en-IN" w:bidi="gu-IN"/>
        </w:rPr>
        <w:t>cape</w:t>
      </w:r>
      <w:r w:rsidR="002A28BF" w:rsidRPr="00D14236">
        <w:rPr>
          <w:rFonts w:ascii="Tahoma" w:eastAsia="Times New Roman" w:hAnsi="Tahoma" w:cs="Tahoma"/>
          <w:sz w:val="22"/>
          <w:szCs w:val="22"/>
          <w:lang w:val="en-IN" w:eastAsia="en-IN" w:bidi="gu-IN"/>
        </w:rPr>
        <w:t xml:space="preserve">. There are various varieties of onion each with their own unique </w:t>
      </w:r>
      <w:r w:rsidR="00665512" w:rsidRPr="00D14236">
        <w:rPr>
          <w:rFonts w:ascii="Tahoma" w:eastAsia="Times New Roman" w:hAnsi="Tahoma" w:cs="Tahoma"/>
          <w:sz w:val="22"/>
          <w:szCs w:val="22"/>
          <w:lang w:val="en-IN" w:eastAsia="en-IN" w:bidi="gu-IN"/>
        </w:rPr>
        <w:t>flavour</w:t>
      </w:r>
      <w:r w:rsidR="002A28BF" w:rsidRPr="00D14236">
        <w:rPr>
          <w:rFonts w:ascii="Tahoma" w:eastAsia="Times New Roman" w:hAnsi="Tahoma" w:cs="Tahoma"/>
          <w:sz w:val="22"/>
          <w:szCs w:val="22"/>
          <w:lang w:val="en-IN" w:eastAsia="en-IN" w:bidi="gu-IN"/>
        </w:rPr>
        <w:t xml:space="preserve">, ranging from mildly sweet to very strong i.e. red, yellow, white and green. It can be eaten fried, dried, raw, cooked or roasted. They are usually used to </w:t>
      </w:r>
      <w:r w:rsidR="00665512" w:rsidRPr="00D14236">
        <w:rPr>
          <w:rFonts w:ascii="Tahoma" w:eastAsia="Times New Roman" w:hAnsi="Tahoma" w:cs="Tahoma"/>
          <w:sz w:val="22"/>
          <w:szCs w:val="22"/>
          <w:lang w:val="en-IN" w:eastAsia="en-IN" w:bidi="gu-IN"/>
        </w:rPr>
        <w:t>flavour</w:t>
      </w:r>
      <w:r w:rsidR="002A28BF" w:rsidRPr="00D14236">
        <w:rPr>
          <w:rFonts w:ascii="Tahoma" w:eastAsia="Times New Roman" w:hAnsi="Tahoma" w:cs="Tahoma"/>
          <w:sz w:val="22"/>
          <w:szCs w:val="22"/>
          <w:lang w:val="en-IN" w:eastAsia="en-IN" w:bidi="gu-IN"/>
        </w:rPr>
        <w:t xml:space="preserve"> salads, spreads, stir-fry, dips, soups and other </w:t>
      </w:r>
      <w:r w:rsidR="00665512" w:rsidRPr="00D14236">
        <w:rPr>
          <w:rFonts w:ascii="Tahoma" w:eastAsia="Times New Roman" w:hAnsi="Tahoma" w:cs="Tahoma"/>
          <w:sz w:val="22"/>
          <w:szCs w:val="22"/>
          <w:lang w:val="en-IN" w:eastAsia="en-IN" w:bidi="gu-IN"/>
        </w:rPr>
        <w:t xml:space="preserve">dishes </w:t>
      </w:r>
      <w:r w:rsidR="003C4A3F" w:rsidRPr="00D14236">
        <w:rPr>
          <w:rFonts w:ascii="Tahoma" w:eastAsia="Times New Roman" w:hAnsi="Tahoma" w:cs="Tahoma"/>
          <w:sz w:val="22"/>
          <w:szCs w:val="22"/>
          <w:lang w:val="en-IN" w:eastAsia="en-IN" w:bidi="gu-IN"/>
        </w:rPr>
        <w:t>since</w:t>
      </w:r>
      <w:r w:rsidR="002A28BF" w:rsidRPr="00D14236">
        <w:rPr>
          <w:rFonts w:ascii="Tahoma" w:eastAsia="Times New Roman" w:hAnsi="Tahoma" w:cs="Tahoma"/>
          <w:sz w:val="22"/>
          <w:szCs w:val="22"/>
          <w:lang w:val="en-IN" w:eastAsia="en-IN" w:bidi="gu-IN"/>
        </w:rPr>
        <w:t xml:space="preserve"> ancient times in various cultures, onions on every continent have been growing in their natural habitat. </w:t>
      </w:r>
      <w:r w:rsidR="00681B35" w:rsidRPr="00D14236">
        <w:rPr>
          <w:rFonts w:ascii="Tahoma" w:eastAsia="Times New Roman" w:hAnsi="Tahoma" w:cs="Tahoma"/>
          <w:sz w:val="22"/>
          <w:szCs w:val="22"/>
          <w:lang w:val="en-IN" w:eastAsia="en-IN" w:bidi="gu-IN"/>
        </w:rPr>
        <w:t xml:space="preserve">Ancestors in Asia have become familiar with its stability and started to grow as a food. Swenson (2008) reported that the ancient Egyptians worshipped the onion, having faith in its </w:t>
      </w:r>
      <w:r w:rsidR="00B158A0" w:rsidRPr="00D14236">
        <w:rPr>
          <w:rFonts w:ascii="Tahoma" w:eastAsia="Times New Roman" w:hAnsi="Tahoma" w:cs="Tahoma"/>
          <w:sz w:val="22"/>
          <w:szCs w:val="22"/>
          <w:lang w:val="en-IN" w:eastAsia="en-IN" w:bidi="gu-IN"/>
        </w:rPr>
        <w:t>spherical shape</w:t>
      </w:r>
      <w:r w:rsidR="00681B35" w:rsidRPr="00D14236">
        <w:rPr>
          <w:rFonts w:ascii="Tahoma" w:eastAsia="Times New Roman" w:hAnsi="Tahoma" w:cs="Tahoma"/>
          <w:sz w:val="22"/>
          <w:szCs w:val="22"/>
          <w:lang w:val="en-IN" w:eastAsia="en-IN" w:bidi="gu-IN"/>
        </w:rPr>
        <w:t xml:space="preserve"> and concentric rings that represented eternity. Pakistan being</w:t>
      </w:r>
      <w:r w:rsidR="003C4A3F" w:rsidRPr="00D14236">
        <w:rPr>
          <w:rFonts w:ascii="Tahoma" w:eastAsia="Times New Roman" w:hAnsi="Tahoma" w:cs="Tahoma"/>
          <w:sz w:val="22"/>
          <w:szCs w:val="22"/>
          <w:lang w:val="en-IN" w:eastAsia="en-IN" w:bidi="gu-IN"/>
        </w:rPr>
        <w:t xml:space="preserve"> an agricul</w:t>
      </w:r>
      <w:r w:rsidR="00681B35" w:rsidRPr="00D14236">
        <w:rPr>
          <w:rFonts w:ascii="Tahoma" w:eastAsia="Times New Roman" w:hAnsi="Tahoma" w:cs="Tahoma"/>
          <w:sz w:val="22"/>
          <w:szCs w:val="22"/>
          <w:lang w:val="en-IN" w:eastAsia="en-IN" w:bidi="gu-IN"/>
        </w:rPr>
        <w:t xml:space="preserve">tural </w:t>
      </w:r>
      <w:r w:rsidR="003C4A3F" w:rsidRPr="00D14236">
        <w:rPr>
          <w:rFonts w:ascii="Tahoma" w:eastAsia="Times New Roman" w:hAnsi="Tahoma" w:cs="Tahoma"/>
          <w:sz w:val="22"/>
          <w:szCs w:val="22"/>
          <w:lang w:val="en-IN" w:eastAsia="en-IN" w:bidi="gu-IN"/>
        </w:rPr>
        <w:t>country</w:t>
      </w:r>
      <w:r w:rsidR="00681B35" w:rsidRPr="00D14236">
        <w:rPr>
          <w:rFonts w:ascii="Tahoma" w:eastAsia="Times New Roman" w:hAnsi="Tahoma" w:cs="Tahoma"/>
          <w:sz w:val="22"/>
          <w:szCs w:val="22"/>
          <w:lang w:val="en-IN" w:eastAsia="en-IN" w:bidi="gu-IN"/>
        </w:rPr>
        <w:t xml:space="preserve"> is producing onion as a major agricultural crop. The annual world production of onion is about 55 million tonnes and Pakistan ranked 8</w:t>
      </w:r>
      <w:r w:rsidR="00681B35" w:rsidRPr="00D14236">
        <w:rPr>
          <w:rFonts w:ascii="Tahoma" w:eastAsia="Times New Roman" w:hAnsi="Tahoma" w:cs="Tahoma"/>
          <w:sz w:val="22"/>
          <w:szCs w:val="22"/>
          <w:vertAlign w:val="superscript"/>
          <w:lang w:val="en-IN" w:eastAsia="en-IN" w:bidi="gu-IN"/>
        </w:rPr>
        <w:t>th</w:t>
      </w:r>
      <w:r w:rsidR="00681B35" w:rsidRPr="00D14236">
        <w:rPr>
          <w:rFonts w:ascii="Tahoma" w:eastAsia="Times New Roman" w:hAnsi="Tahoma" w:cs="Tahoma"/>
          <w:sz w:val="22"/>
          <w:szCs w:val="22"/>
          <w:lang w:val="en-IN" w:eastAsia="en-IN" w:bidi="gu-IN"/>
        </w:rPr>
        <w:t xml:space="preserve"> in onion production with an area of 147.6 thou-sand hectares and production of 1,939.6 thousand tonnes Swenson (2008) proposed that in the mountainous areas of Pakistan, Tajikistan, Northern Iran and Afghanistan the </w:t>
      </w:r>
      <w:r w:rsidR="003C4A3F" w:rsidRPr="00D14236">
        <w:rPr>
          <w:rFonts w:ascii="Tahoma" w:eastAsia="Times New Roman" w:hAnsi="Tahoma" w:cs="Tahoma"/>
          <w:sz w:val="22"/>
          <w:szCs w:val="22"/>
          <w:lang w:val="en-IN" w:eastAsia="en-IN" w:bidi="gu-IN"/>
        </w:rPr>
        <w:t>bulb onion</w:t>
      </w:r>
      <w:r w:rsidR="00681B35" w:rsidRPr="00D14236">
        <w:rPr>
          <w:rFonts w:ascii="Tahoma" w:eastAsia="Times New Roman" w:hAnsi="Tahoma" w:cs="Tahoma"/>
          <w:sz w:val="22"/>
          <w:szCs w:val="22"/>
          <w:lang w:val="en-IN" w:eastAsia="en-IN" w:bidi="gu-IN"/>
        </w:rPr>
        <w:t xml:space="preserve"> has been domesticated and cultivated thousands of years ago. </w:t>
      </w:r>
      <w:r w:rsidR="003C4A3F" w:rsidRPr="00D14236">
        <w:rPr>
          <w:rFonts w:ascii="Tahoma" w:eastAsia="Times New Roman" w:hAnsi="Tahoma" w:cs="Tahoma"/>
          <w:sz w:val="22"/>
          <w:szCs w:val="22"/>
          <w:lang w:val="en-IN" w:eastAsia="en-IN" w:bidi="gu-IN"/>
        </w:rPr>
        <w:t>Alliums</w:t>
      </w:r>
      <w:r w:rsidR="00681B35" w:rsidRPr="00D14236">
        <w:rPr>
          <w:rFonts w:ascii="Tahoma" w:eastAsia="Times New Roman" w:hAnsi="Tahoma" w:cs="Tahoma"/>
          <w:sz w:val="22"/>
          <w:szCs w:val="22"/>
          <w:lang w:val="en-IN" w:eastAsia="en-IN" w:bidi="gu-IN"/>
        </w:rPr>
        <w:t xml:space="preserve"> species (onion bulbs and fresh shoots) are grown for the production of seeds, sets and as fresh shoots for green salad in open, sunny and dry mountain slopes of these countries. Onions vary in </w:t>
      </w:r>
      <w:r w:rsidR="0090552D" w:rsidRPr="00D14236">
        <w:rPr>
          <w:rFonts w:ascii="Tahoma" w:eastAsia="Times New Roman" w:hAnsi="Tahoma" w:cs="Tahoma"/>
          <w:sz w:val="22"/>
          <w:szCs w:val="22"/>
          <w:lang w:val="en-IN" w:eastAsia="en-IN" w:bidi="gu-IN"/>
        </w:rPr>
        <w:t>colour</w:t>
      </w:r>
      <w:r w:rsidR="00681B35" w:rsidRPr="00D14236">
        <w:rPr>
          <w:rFonts w:ascii="Tahoma" w:eastAsia="Times New Roman" w:hAnsi="Tahoma" w:cs="Tahoma"/>
          <w:sz w:val="22"/>
          <w:szCs w:val="22"/>
          <w:lang w:val="en-IN" w:eastAsia="en-IN" w:bidi="gu-IN"/>
        </w:rPr>
        <w:t xml:space="preserve">, size, firmness, pungency shape, stiffness of outer neck and dry skins and may be consumed as uncooked </w:t>
      </w:r>
      <w:r w:rsidR="0077418A" w:rsidRPr="00D14236">
        <w:rPr>
          <w:rFonts w:ascii="Tahoma" w:eastAsia="Times New Roman" w:hAnsi="Tahoma" w:cs="Tahoma"/>
          <w:sz w:val="22"/>
          <w:szCs w:val="22"/>
          <w:lang w:val="en-IN" w:eastAsia="en-IN" w:bidi="gu-IN"/>
        </w:rPr>
        <w:t xml:space="preserve">or pickled. </w:t>
      </w:r>
    </w:p>
    <w:p w:rsidR="00794373" w:rsidRDefault="00794373" w:rsidP="00987A58">
      <w:pPr>
        <w:spacing w:after="0" w:line="360" w:lineRule="auto"/>
        <w:jc w:val="both"/>
        <w:rPr>
          <w:rFonts w:ascii="Tahoma" w:eastAsia="Times New Roman" w:hAnsi="Tahoma" w:cs="Tahoma"/>
          <w:sz w:val="22"/>
          <w:szCs w:val="22"/>
          <w:lang w:val="en-IN" w:eastAsia="en-IN" w:bidi="gu-IN"/>
        </w:rPr>
      </w:pPr>
    </w:p>
    <w:p w:rsidR="00D14236" w:rsidRPr="00D14236" w:rsidRDefault="00D14236" w:rsidP="00987A58">
      <w:pPr>
        <w:spacing w:after="0" w:line="360" w:lineRule="auto"/>
        <w:jc w:val="both"/>
        <w:rPr>
          <w:rFonts w:ascii="Tahoma" w:eastAsia="Times New Roman" w:hAnsi="Tahoma" w:cs="Tahoma"/>
          <w:sz w:val="22"/>
          <w:szCs w:val="22"/>
          <w:lang w:val="en-IN" w:eastAsia="en-IN" w:bidi="gu-IN"/>
        </w:rPr>
      </w:pPr>
    </w:p>
    <w:p w:rsidR="00AB700E" w:rsidRPr="00D14236" w:rsidRDefault="00AC5EB0" w:rsidP="00987A58">
      <w:pPr>
        <w:pStyle w:val="DefaultText"/>
        <w:numPr>
          <w:ilvl w:val="0"/>
          <w:numId w:val="1"/>
        </w:numPr>
        <w:spacing w:after="0" w:line="360" w:lineRule="auto"/>
        <w:jc w:val="both"/>
        <w:rPr>
          <w:rFonts w:ascii="Tahoma" w:hAnsi="Tahoma" w:cs="Tahoma"/>
          <w:szCs w:val="22"/>
        </w:rPr>
      </w:pPr>
      <w:r w:rsidRPr="00D14236">
        <w:rPr>
          <w:rFonts w:ascii="Tahoma" w:hAnsi="Tahoma" w:cs="Tahoma"/>
          <w:b/>
          <w:szCs w:val="22"/>
        </w:rPr>
        <w:t>MARKET POTENTIAL AND MARKETING ISSUES, IF ANY:</w:t>
      </w:r>
    </w:p>
    <w:p w:rsidR="00D14236" w:rsidRPr="00D14236" w:rsidRDefault="00D14236" w:rsidP="00987A58">
      <w:pPr>
        <w:pStyle w:val="DefaultText"/>
        <w:spacing w:after="0" w:line="360" w:lineRule="auto"/>
        <w:ind w:left="720"/>
        <w:jc w:val="both"/>
        <w:rPr>
          <w:rFonts w:ascii="Tahoma" w:hAnsi="Tahoma" w:cs="Tahoma"/>
          <w:szCs w:val="22"/>
        </w:rPr>
      </w:pPr>
    </w:p>
    <w:p w:rsidR="00AB700E" w:rsidRPr="00D14236" w:rsidRDefault="00AC5EB0" w:rsidP="00987A58">
      <w:pPr>
        <w:pStyle w:val="DefaultText"/>
        <w:spacing w:after="0" w:line="360" w:lineRule="auto"/>
        <w:jc w:val="both"/>
        <w:rPr>
          <w:rFonts w:ascii="Tahoma" w:hAnsi="Tahoma" w:cs="Tahoma"/>
          <w:sz w:val="22"/>
          <w:szCs w:val="22"/>
          <w:lang w:eastAsia="zh-CN"/>
        </w:rPr>
      </w:pPr>
      <w:r w:rsidRPr="00D14236">
        <w:rPr>
          <w:rFonts w:ascii="Tahoma" w:hAnsi="Tahoma" w:cs="Tahoma"/>
          <w:sz w:val="22"/>
          <w:szCs w:val="22"/>
          <w:lang w:eastAsia="zh-CN"/>
        </w:rPr>
        <w:t xml:space="preserve">Ginger and garlic are important commercial crops with versatile applications. As a condiment, ginger is used for flavoring many food products like tomato sauce or ketchup, salad dressings, meat sausages, gravies, pickles, curry dishes and so on. It is also used in many medicines as it helps digestion and absorption of food and has antiseptic properties. Ginger and garlic- based products have very wide ranging applications in many industries like food processing, pharmaceutical, soft drinks, meat canning, confectionery, Soup making and so on. It is, therefore, necessary to assess market for the contemplated products before finalizing the production capacity. There are good export prospects as well. </w:t>
      </w:r>
      <w:r w:rsidRPr="00D14236">
        <w:rPr>
          <w:rFonts w:ascii="Tahoma" w:hAnsi="Tahoma" w:cs="Tahoma"/>
          <w:sz w:val="22"/>
          <w:szCs w:val="22"/>
        </w:rPr>
        <w:t xml:space="preserve">The cooking-paste market is estimated at Rs 55-70 crore and is growing at 30 per cent. The reason behind it, the cooking paste segment is now catering to working professionals who are pressed for time and not just housewives. The ginger-garlic paste can </w:t>
      </w:r>
      <w:r w:rsidR="0090552D" w:rsidRPr="00D14236">
        <w:rPr>
          <w:rFonts w:ascii="Tahoma" w:hAnsi="Tahoma" w:cs="Tahoma"/>
          <w:sz w:val="22"/>
          <w:szCs w:val="22"/>
        </w:rPr>
        <w:t>basically;</w:t>
      </w:r>
      <w:r w:rsidRPr="00D14236">
        <w:rPr>
          <w:rFonts w:ascii="Tahoma" w:hAnsi="Tahoma" w:cs="Tahoma"/>
          <w:sz w:val="22"/>
          <w:szCs w:val="22"/>
        </w:rPr>
        <w:t xml:space="preserve"> you can produce the ginger-garlic paste as the small-scale basis. Generally, the packing comes as 50 gms and 100 gms packets. The market is widespread, especially in rural areas. It is ready to use item. Generally, all households consume this item widely. In urban areas, the demand for ginger garlic paste is very good and can be supplied on a commercial scale in bulk. </w:t>
      </w:r>
      <w:r w:rsidRPr="00D14236">
        <w:rPr>
          <w:rFonts w:ascii="Tahoma" w:hAnsi="Tahoma" w:cs="Tahoma"/>
          <w:sz w:val="22"/>
          <w:szCs w:val="22"/>
          <w:lang w:eastAsia="zh-CN"/>
        </w:rPr>
        <w:t xml:space="preserve">Ginger and Garlic Paste </w:t>
      </w:r>
      <w:r w:rsidR="0090552D" w:rsidRPr="00D14236">
        <w:rPr>
          <w:rFonts w:ascii="Tahoma" w:hAnsi="Tahoma" w:cs="Tahoma"/>
          <w:sz w:val="22"/>
          <w:szCs w:val="22"/>
          <w:lang w:eastAsia="zh-CN"/>
        </w:rPr>
        <w:t>are</w:t>
      </w:r>
      <w:r w:rsidRPr="00D14236">
        <w:rPr>
          <w:rFonts w:ascii="Tahoma" w:hAnsi="Tahoma" w:cs="Tahoma"/>
          <w:sz w:val="22"/>
          <w:szCs w:val="22"/>
          <w:lang w:eastAsia="zh-CN"/>
        </w:rPr>
        <w:t xml:space="preserve"> mainly used as a condiment in various food </w:t>
      </w:r>
      <w:r w:rsidR="0090552D" w:rsidRPr="00D14236">
        <w:rPr>
          <w:rFonts w:ascii="Tahoma" w:hAnsi="Tahoma" w:cs="Tahoma"/>
          <w:sz w:val="22"/>
          <w:szCs w:val="22"/>
          <w:lang w:eastAsia="zh-CN"/>
        </w:rPr>
        <w:t>preparations</w:t>
      </w:r>
      <w:r w:rsidRPr="00D14236">
        <w:rPr>
          <w:rFonts w:ascii="Tahoma" w:hAnsi="Tahoma" w:cs="Tahoma"/>
          <w:sz w:val="22"/>
          <w:szCs w:val="22"/>
          <w:lang w:eastAsia="zh-CN"/>
        </w:rPr>
        <w:t xml:space="preserve"> and also </w:t>
      </w:r>
      <w:r w:rsidR="0090552D" w:rsidRPr="00D14236">
        <w:rPr>
          <w:rFonts w:ascii="Tahoma" w:hAnsi="Tahoma" w:cs="Tahoma"/>
          <w:sz w:val="22"/>
          <w:szCs w:val="22"/>
          <w:lang w:eastAsia="zh-CN"/>
        </w:rPr>
        <w:t>serve</w:t>
      </w:r>
      <w:r w:rsidRPr="00D14236">
        <w:rPr>
          <w:rFonts w:ascii="Tahoma" w:hAnsi="Tahoma" w:cs="Tahoma"/>
          <w:sz w:val="22"/>
          <w:szCs w:val="22"/>
          <w:lang w:eastAsia="zh-CN"/>
        </w:rPr>
        <w:t xml:space="preserve"> as a carminative and gastric stimulant in many medicine preparations. As a </w:t>
      </w:r>
      <w:r w:rsidR="00146BC0" w:rsidRPr="00D14236">
        <w:rPr>
          <w:rFonts w:ascii="Tahoma" w:hAnsi="Tahoma" w:cs="Tahoma"/>
          <w:sz w:val="22"/>
          <w:szCs w:val="22"/>
          <w:lang w:eastAsia="zh-CN"/>
        </w:rPr>
        <w:t>condiment, it is used for flavo</w:t>
      </w:r>
      <w:r w:rsidRPr="00D14236">
        <w:rPr>
          <w:rFonts w:ascii="Tahoma" w:hAnsi="Tahoma" w:cs="Tahoma"/>
          <w:sz w:val="22"/>
          <w:szCs w:val="22"/>
          <w:lang w:eastAsia="zh-CN"/>
        </w:rPr>
        <w:t xml:space="preserve">ring mayonnaise and Tomato Ketch-up sauce, Salads, meat sausages, chutney, pickles, Biryani, Fried Rice etc. In all the regions of the state, garlic and ginger are grown abundantly and consumed as such. It is consumed daily, in every house. In present days customers are more attracted towards instant foods, instant mixes, spices etc. The ginger and garlic paste has good market potential. </w:t>
      </w:r>
    </w:p>
    <w:p w:rsidR="005166E1" w:rsidRPr="00D14236" w:rsidRDefault="005166E1" w:rsidP="00987A58">
      <w:pPr>
        <w:pStyle w:val="DefaultText"/>
        <w:spacing w:after="0" w:line="360" w:lineRule="auto"/>
        <w:jc w:val="both"/>
        <w:rPr>
          <w:rFonts w:ascii="Tahoma" w:hAnsi="Tahoma" w:cs="Tahoma"/>
          <w:sz w:val="22"/>
          <w:szCs w:val="22"/>
          <w:lang w:eastAsia="zh-CN"/>
        </w:rPr>
      </w:pPr>
    </w:p>
    <w:p w:rsidR="00AB700E" w:rsidRPr="00D14236" w:rsidRDefault="00AC5EB0" w:rsidP="00987A58">
      <w:pPr>
        <w:pStyle w:val="DefaultText"/>
        <w:numPr>
          <w:ilvl w:val="0"/>
          <w:numId w:val="1"/>
        </w:numPr>
        <w:spacing w:after="0" w:line="360" w:lineRule="auto"/>
        <w:jc w:val="both"/>
        <w:rPr>
          <w:rFonts w:ascii="Tahoma" w:hAnsi="Tahoma" w:cs="Tahoma"/>
        </w:rPr>
      </w:pPr>
      <w:r w:rsidRPr="00D14236">
        <w:rPr>
          <w:rFonts w:ascii="Tahoma" w:hAnsi="Tahoma" w:cs="Tahoma"/>
          <w:b/>
          <w:szCs w:val="22"/>
        </w:rPr>
        <w:t>RAW MATERIAL REQUIREMENTS:</w:t>
      </w:r>
    </w:p>
    <w:p w:rsidR="00D14236" w:rsidRPr="00987A58" w:rsidRDefault="00D14236" w:rsidP="00987A58">
      <w:pPr>
        <w:pStyle w:val="DefaultText"/>
        <w:spacing w:after="0" w:line="360" w:lineRule="auto"/>
        <w:ind w:left="720"/>
        <w:jc w:val="both"/>
        <w:rPr>
          <w:rFonts w:ascii="Tahoma" w:hAnsi="Tahoma" w:cs="Tahoma"/>
          <w:sz w:val="18"/>
          <w:szCs w:val="18"/>
        </w:rPr>
      </w:pPr>
    </w:p>
    <w:p w:rsidR="00AB700E" w:rsidRPr="00D14236" w:rsidRDefault="00AC5EB0" w:rsidP="00987A58">
      <w:pPr>
        <w:pStyle w:val="Default"/>
        <w:spacing w:after="0" w:line="360" w:lineRule="auto"/>
        <w:jc w:val="both"/>
        <w:rPr>
          <w:rFonts w:ascii="Tahoma" w:hAnsi="Tahoma" w:cs="Tahoma"/>
          <w:sz w:val="22"/>
          <w:szCs w:val="22"/>
        </w:rPr>
      </w:pPr>
      <w:r w:rsidRPr="00D14236">
        <w:rPr>
          <w:rFonts w:ascii="Tahoma" w:hAnsi="Tahoma" w:cs="Tahoma"/>
          <w:sz w:val="22"/>
          <w:szCs w:val="22"/>
        </w:rPr>
        <w:t>Major raw materials are ginger and garlic. Other required raw materials are preservative and packaging consumable. Ginger garlic paste packaging generally comes in two types. One is in pouch packing and another is the container. You must also procure outer packaging consumable.</w:t>
      </w:r>
    </w:p>
    <w:p w:rsidR="00AB700E" w:rsidRDefault="00AC5EB0" w:rsidP="00987A58">
      <w:pPr>
        <w:pStyle w:val="DefaultText"/>
        <w:numPr>
          <w:ilvl w:val="0"/>
          <w:numId w:val="1"/>
        </w:numPr>
        <w:spacing w:after="0" w:line="360" w:lineRule="auto"/>
        <w:jc w:val="both"/>
        <w:rPr>
          <w:rFonts w:ascii="Tahoma" w:hAnsi="Tahoma" w:cs="Tahoma"/>
          <w:b/>
          <w:szCs w:val="22"/>
        </w:rPr>
      </w:pPr>
      <w:r w:rsidRPr="00D14236">
        <w:rPr>
          <w:rFonts w:ascii="Tahoma" w:hAnsi="Tahoma" w:cs="Tahoma"/>
          <w:b/>
          <w:szCs w:val="22"/>
        </w:rPr>
        <w:lastRenderedPageBreak/>
        <w:t>MANUFACTURING PROCESS:</w:t>
      </w:r>
    </w:p>
    <w:p w:rsidR="00D14236" w:rsidRPr="00987A58" w:rsidRDefault="00D14236" w:rsidP="00987A58">
      <w:pPr>
        <w:pStyle w:val="DefaultText"/>
        <w:spacing w:after="0" w:line="360" w:lineRule="auto"/>
        <w:ind w:left="720"/>
        <w:jc w:val="both"/>
        <w:rPr>
          <w:rFonts w:ascii="Tahoma" w:hAnsi="Tahoma" w:cs="Tahoma"/>
          <w:b/>
          <w:sz w:val="20"/>
          <w:szCs w:val="18"/>
        </w:rPr>
      </w:pPr>
    </w:p>
    <w:p w:rsidR="00AB700E" w:rsidRDefault="00AC5EB0" w:rsidP="00987A58">
      <w:pPr>
        <w:pStyle w:val="DefaultText"/>
        <w:spacing w:after="0" w:line="360" w:lineRule="auto"/>
        <w:jc w:val="both"/>
        <w:rPr>
          <w:rFonts w:ascii="Tahoma" w:hAnsi="Tahoma" w:cs="Tahoma"/>
          <w:sz w:val="22"/>
          <w:szCs w:val="22"/>
          <w:lang w:eastAsia="zh-CN"/>
        </w:rPr>
      </w:pPr>
      <w:r w:rsidRPr="00D14236">
        <w:rPr>
          <w:rFonts w:ascii="Tahoma" w:hAnsi="Tahoma" w:cs="Tahoma"/>
          <w:sz w:val="22"/>
          <w:szCs w:val="22"/>
          <w:lang w:eastAsia="zh-CN"/>
        </w:rPr>
        <w:t xml:space="preserve">Manufacturing Process is Washing, De-skinning, Crushing, Pulping / Paste Making, Mixing of Preservatives, Packing. The ginger and garlic received from farm is washed with water jet pressure to clean up any material. The skin of ginger and garlic then removed by skin peeling machine. Then the same is put in the mill/ crusher. The output of the mill is put to pulper to further making of fine paste. Output is in the stainless steel taken for mixing the preservatives. The same is transferred to pouch packing machine for packing in custom denomination. The mixture of ginger and garlic is grinded in wet grinder with required quantity of water, salt, turmeric etc. and vacuum packed with hot sealing machine in 50 gms and 100 gms packets. </w:t>
      </w:r>
    </w:p>
    <w:p w:rsidR="00D14236" w:rsidRPr="00987A58" w:rsidRDefault="00D14236" w:rsidP="00987A58">
      <w:pPr>
        <w:pStyle w:val="DefaultText"/>
        <w:spacing w:after="0" w:line="360" w:lineRule="auto"/>
        <w:jc w:val="both"/>
        <w:rPr>
          <w:rFonts w:ascii="Tahoma" w:hAnsi="Tahoma" w:cs="Tahoma"/>
          <w:sz w:val="20"/>
          <w:szCs w:val="20"/>
          <w:lang w:eastAsia="zh-CN"/>
        </w:rPr>
      </w:pPr>
    </w:p>
    <w:p w:rsidR="00AB700E" w:rsidRPr="00D14236" w:rsidRDefault="00AC5EB0" w:rsidP="00987A58">
      <w:pPr>
        <w:pStyle w:val="DefaultText"/>
        <w:numPr>
          <w:ilvl w:val="0"/>
          <w:numId w:val="1"/>
        </w:numPr>
        <w:spacing w:after="0" w:line="360" w:lineRule="auto"/>
        <w:jc w:val="both"/>
        <w:rPr>
          <w:rFonts w:ascii="Tahoma" w:hAnsi="Tahoma" w:cs="Tahoma"/>
          <w:sz w:val="22"/>
          <w:szCs w:val="22"/>
        </w:rPr>
      </w:pPr>
      <w:r w:rsidRPr="00D14236">
        <w:rPr>
          <w:rFonts w:ascii="Tahoma" w:hAnsi="Tahoma" w:cs="Tahoma"/>
          <w:b/>
          <w:bCs/>
        </w:rPr>
        <w:t xml:space="preserve">MANPOWER REQUIREMENT : </w:t>
      </w:r>
    </w:p>
    <w:p w:rsidR="00D14236" w:rsidRPr="00987A58" w:rsidRDefault="00D14236" w:rsidP="00987A58">
      <w:pPr>
        <w:pStyle w:val="DefaultText"/>
        <w:spacing w:after="0" w:line="360" w:lineRule="auto"/>
        <w:ind w:left="720"/>
        <w:jc w:val="both"/>
        <w:rPr>
          <w:rFonts w:ascii="Tahoma" w:hAnsi="Tahoma" w:cs="Tahoma"/>
          <w:sz w:val="18"/>
          <w:szCs w:val="18"/>
        </w:rPr>
      </w:pPr>
    </w:p>
    <w:p w:rsidR="00D14236" w:rsidRDefault="00AC5EB0" w:rsidP="00987A58">
      <w:pPr>
        <w:pStyle w:val="DefaultText"/>
        <w:spacing w:after="0" w:line="360" w:lineRule="auto"/>
        <w:ind w:left="360"/>
        <w:jc w:val="both"/>
        <w:rPr>
          <w:rFonts w:ascii="Tahoma" w:hAnsi="Tahoma" w:cs="Tahoma"/>
          <w:b/>
          <w:sz w:val="22"/>
          <w:szCs w:val="22"/>
        </w:rPr>
      </w:pPr>
      <w:r w:rsidRPr="00D14236">
        <w:rPr>
          <w:rFonts w:ascii="Tahoma" w:hAnsi="Tahoma" w:cs="Tahoma"/>
          <w:sz w:val="22"/>
          <w:szCs w:val="22"/>
        </w:rPr>
        <w:t>The enterprise requires 31 employees as detailed below</w:t>
      </w:r>
      <w:r w:rsidRPr="00D14236">
        <w:rPr>
          <w:rFonts w:ascii="Tahoma" w:hAnsi="Tahoma" w:cs="Tahoma"/>
          <w:b/>
          <w:sz w:val="22"/>
          <w:szCs w:val="22"/>
        </w:rPr>
        <w:t>:</w:t>
      </w:r>
    </w:p>
    <w:p w:rsidR="00396482" w:rsidRPr="00D14236" w:rsidRDefault="00396482" w:rsidP="00987A58">
      <w:pPr>
        <w:pStyle w:val="DefaultText"/>
        <w:spacing w:after="0" w:line="360" w:lineRule="auto"/>
        <w:ind w:left="360"/>
        <w:jc w:val="both"/>
        <w:rPr>
          <w:rFonts w:ascii="Tahoma" w:hAnsi="Tahoma" w:cs="Tahoma"/>
          <w:b/>
          <w:sz w:val="22"/>
          <w:szCs w:val="22"/>
        </w:rPr>
      </w:pPr>
    </w:p>
    <w:tbl>
      <w:tblPr>
        <w:tblW w:w="8914" w:type="dxa"/>
        <w:jc w:val="center"/>
        <w:tblLayout w:type="fixed"/>
        <w:tblCellMar>
          <w:top w:w="15" w:type="dxa"/>
          <w:left w:w="15" w:type="dxa"/>
          <w:bottom w:w="15" w:type="dxa"/>
          <w:right w:w="15" w:type="dxa"/>
        </w:tblCellMar>
        <w:tblLook w:val="04A0" w:firstRow="1" w:lastRow="0" w:firstColumn="1" w:lastColumn="0" w:noHBand="0" w:noVBand="1"/>
      </w:tblPr>
      <w:tblGrid>
        <w:gridCol w:w="821"/>
        <w:gridCol w:w="1914"/>
        <w:gridCol w:w="847"/>
        <w:gridCol w:w="889"/>
        <w:gridCol w:w="889"/>
        <w:gridCol w:w="888"/>
        <w:gridCol w:w="889"/>
        <w:gridCol w:w="888"/>
        <w:gridCol w:w="889"/>
      </w:tblGrid>
      <w:tr w:rsidR="00D14236" w:rsidRPr="00D14236" w:rsidTr="00396482">
        <w:trPr>
          <w:trHeight w:val="281"/>
          <w:jc w:val="center"/>
        </w:trPr>
        <w:tc>
          <w:tcPr>
            <w:tcW w:w="821" w:type="dxa"/>
            <w:tcBorders>
              <w:top w:val="single" w:sz="4" w:space="0" w:color="000000"/>
              <w:left w:val="single" w:sz="4" w:space="0" w:color="000000"/>
              <w:bottom w:val="single" w:sz="4" w:space="0" w:color="000000"/>
              <w:right w:val="single" w:sz="4" w:space="0" w:color="000000"/>
            </w:tcBorders>
            <w:shd w:val="clear" w:color="auto" w:fill="D8D8D8"/>
          </w:tcPr>
          <w:p w:rsidR="00D14236" w:rsidRPr="00D14236" w:rsidRDefault="00D14236" w:rsidP="00987A58">
            <w:pPr>
              <w:spacing w:after="0" w:line="360" w:lineRule="auto"/>
              <w:jc w:val="center"/>
              <w:textAlignment w:val="top"/>
              <w:rPr>
                <w:rFonts w:ascii="Tahoma" w:eastAsia="Tahoma" w:hAnsi="Tahoma" w:cs="Tahoma"/>
                <w:b/>
                <w:color w:val="000000"/>
                <w:sz w:val="20"/>
                <w:szCs w:val="20"/>
              </w:rPr>
            </w:pPr>
            <w:r w:rsidRPr="00D14236">
              <w:rPr>
                <w:rFonts w:ascii="Tahoma" w:eastAsia="Tahoma" w:hAnsi="Tahoma" w:cs="Tahoma"/>
                <w:b/>
                <w:color w:val="000000"/>
                <w:sz w:val="20"/>
                <w:szCs w:val="20"/>
                <w:lang w:eastAsia="zh-CN"/>
              </w:rPr>
              <w:t>Sr. No.</w:t>
            </w:r>
          </w:p>
        </w:tc>
        <w:tc>
          <w:tcPr>
            <w:tcW w:w="1914" w:type="dxa"/>
            <w:tcBorders>
              <w:top w:val="single" w:sz="4" w:space="0" w:color="000000"/>
              <w:left w:val="single" w:sz="4" w:space="0" w:color="000000"/>
              <w:bottom w:val="single" w:sz="4" w:space="0" w:color="000000"/>
              <w:right w:val="single" w:sz="4" w:space="0" w:color="000000"/>
            </w:tcBorders>
            <w:shd w:val="clear" w:color="auto" w:fill="D8D8D8"/>
          </w:tcPr>
          <w:p w:rsidR="00D14236" w:rsidRPr="00D14236" w:rsidRDefault="00D14236" w:rsidP="00987A58">
            <w:pPr>
              <w:spacing w:after="0" w:line="360" w:lineRule="auto"/>
              <w:jc w:val="center"/>
              <w:textAlignment w:val="top"/>
              <w:rPr>
                <w:rFonts w:ascii="Tahoma" w:eastAsia="Tahoma" w:hAnsi="Tahoma" w:cs="Tahoma"/>
                <w:b/>
                <w:color w:val="000000"/>
                <w:sz w:val="20"/>
                <w:szCs w:val="20"/>
              </w:rPr>
            </w:pPr>
            <w:r w:rsidRPr="00D14236">
              <w:rPr>
                <w:rFonts w:ascii="Tahoma" w:eastAsia="Tahoma" w:hAnsi="Tahoma" w:cs="Tahoma"/>
                <w:b/>
                <w:color w:val="000000"/>
                <w:sz w:val="20"/>
                <w:szCs w:val="20"/>
                <w:lang w:eastAsia="zh-CN"/>
              </w:rPr>
              <w:t>Designation</w:t>
            </w:r>
          </w:p>
        </w:tc>
        <w:tc>
          <w:tcPr>
            <w:tcW w:w="847" w:type="dxa"/>
            <w:tcBorders>
              <w:top w:val="single" w:sz="4" w:space="0" w:color="000000"/>
              <w:left w:val="single" w:sz="4" w:space="0" w:color="000000"/>
              <w:bottom w:val="single" w:sz="4" w:space="0" w:color="000000"/>
              <w:right w:val="single" w:sz="4" w:space="0" w:color="000000"/>
            </w:tcBorders>
            <w:shd w:val="clear" w:color="auto" w:fill="D8D8D8"/>
          </w:tcPr>
          <w:p w:rsidR="00D14236" w:rsidRPr="00D14236" w:rsidRDefault="00D14236" w:rsidP="00987A58">
            <w:pPr>
              <w:spacing w:after="0" w:line="360" w:lineRule="auto"/>
              <w:jc w:val="center"/>
              <w:textAlignment w:val="top"/>
              <w:rPr>
                <w:rFonts w:ascii="Tahoma" w:eastAsia="Tahoma" w:hAnsi="Tahoma" w:cs="Tahoma"/>
                <w:b/>
                <w:color w:val="000000"/>
                <w:sz w:val="20"/>
                <w:szCs w:val="20"/>
              </w:rPr>
            </w:pPr>
            <w:r w:rsidRPr="00D14236">
              <w:rPr>
                <w:rFonts w:ascii="Tahoma" w:eastAsia="Tahoma" w:hAnsi="Tahoma" w:cs="Tahoma"/>
                <w:b/>
                <w:color w:val="000000"/>
                <w:sz w:val="20"/>
                <w:szCs w:val="20"/>
                <w:lang w:eastAsia="zh-CN"/>
              </w:rPr>
              <w:t>SALARY</w:t>
            </w:r>
          </w:p>
        </w:tc>
        <w:tc>
          <w:tcPr>
            <w:tcW w:w="889" w:type="dxa"/>
            <w:tcBorders>
              <w:top w:val="single" w:sz="4" w:space="0" w:color="000000"/>
              <w:left w:val="single" w:sz="4" w:space="0" w:color="000000"/>
              <w:bottom w:val="single" w:sz="4" w:space="0" w:color="000000"/>
              <w:right w:val="single" w:sz="4" w:space="0" w:color="000000"/>
            </w:tcBorders>
            <w:shd w:val="clear" w:color="auto" w:fill="D8D8D8"/>
          </w:tcPr>
          <w:p w:rsidR="00D14236" w:rsidRPr="00D14236" w:rsidRDefault="00D14236" w:rsidP="00987A58">
            <w:pPr>
              <w:spacing w:after="0" w:line="360" w:lineRule="auto"/>
              <w:jc w:val="center"/>
              <w:textAlignment w:val="top"/>
              <w:rPr>
                <w:rFonts w:ascii="Tahoma" w:eastAsia="Tahoma" w:hAnsi="Tahoma" w:cs="Tahoma"/>
                <w:b/>
                <w:color w:val="000000"/>
                <w:sz w:val="20"/>
                <w:szCs w:val="20"/>
              </w:rPr>
            </w:pPr>
            <w:r w:rsidRPr="00D14236">
              <w:rPr>
                <w:rFonts w:ascii="Tahoma" w:eastAsia="Tahoma" w:hAnsi="Tahoma" w:cs="Tahoma"/>
                <w:b/>
                <w:color w:val="000000"/>
                <w:sz w:val="20"/>
                <w:szCs w:val="20"/>
                <w:lang w:eastAsia="zh-CN"/>
              </w:rPr>
              <w:t>Salary ₹</w:t>
            </w:r>
          </w:p>
        </w:tc>
        <w:tc>
          <w:tcPr>
            <w:tcW w:w="4443"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D14236" w:rsidRPr="00D14236" w:rsidRDefault="00D14236" w:rsidP="00987A58">
            <w:pPr>
              <w:spacing w:after="0" w:line="360" w:lineRule="auto"/>
              <w:jc w:val="center"/>
              <w:textAlignment w:val="center"/>
              <w:rPr>
                <w:rFonts w:ascii="Tahoma" w:eastAsia="Tahoma" w:hAnsi="Tahoma" w:cs="Tahoma"/>
                <w:b/>
                <w:color w:val="000000"/>
                <w:sz w:val="20"/>
                <w:szCs w:val="20"/>
                <w:lang w:eastAsia="zh-CN"/>
              </w:rPr>
            </w:pPr>
            <w:r w:rsidRPr="00D14236">
              <w:rPr>
                <w:rFonts w:ascii="Tahoma" w:eastAsia="Tahoma" w:hAnsi="Tahoma" w:cs="Tahoma"/>
                <w:b/>
                <w:color w:val="000000"/>
                <w:sz w:val="20"/>
                <w:szCs w:val="20"/>
                <w:lang w:eastAsia="zh-CN"/>
              </w:rPr>
              <w:t>Number</w:t>
            </w:r>
            <w:r>
              <w:rPr>
                <w:rFonts w:ascii="Tahoma" w:eastAsia="Tahoma" w:hAnsi="Tahoma" w:cs="Tahoma"/>
                <w:b/>
                <w:color w:val="000000"/>
                <w:sz w:val="20"/>
                <w:szCs w:val="20"/>
                <w:lang w:eastAsia="zh-CN"/>
              </w:rPr>
              <w:t xml:space="preserve"> of Employees</w:t>
            </w:r>
          </w:p>
        </w:tc>
      </w:tr>
      <w:tr w:rsidR="00AB700E" w:rsidRPr="00D14236" w:rsidTr="00D14236">
        <w:trPr>
          <w:trHeight w:val="51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B700E" w:rsidP="00987A58">
            <w:pPr>
              <w:spacing w:after="0" w:line="360" w:lineRule="auto"/>
              <w:jc w:val="center"/>
              <w:rPr>
                <w:rFonts w:ascii="Tahoma" w:eastAsia="Tahoma" w:hAnsi="Tahoma" w:cs="Tahoma"/>
                <w:b/>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396482" w:rsidP="00987A58">
            <w:pPr>
              <w:spacing w:after="0" w:line="360" w:lineRule="auto"/>
              <w:textAlignment w:val="top"/>
              <w:rPr>
                <w:rFonts w:ascii="Tahoma" w:eastAsia="Tahoma" w:hAnsi="Tahoma" w:cs="Tahoma"/>
                <w:b/>
                <w:color w:val="000000"/>
                <w:sz w:val="20"/>
                <w:szCs w:val="20"/>
              </w:rPr>
            </w:pPr>
            <w:r w:rsidRPr="00D14236">
              <w:rPr>
                <w:rFonts w:ascii="Tahoma" w:eastAsia="Tahoma" w:hAnsi="Tahoma" w:cs="Tahoma"/>
                <w:b/>
                <w:color w:val="000000"/>
                <w:sz w:val="20"/>
                <w:szCs w:val="20"/>
                <w:lang w:eastAsia="zh-CN"/>
              </w:rPr>
              <w:t>Working Staff</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B700E" w:rsidP="00987A58">
            <w:pPr>
              <w:spacing w:after="0" w:line="360" w:lineRule="auto"/>
              <w:jc w:val="center"/>
              <w:rPr>
                <w:rFonts w:ascii="Tahoma" w:eastAsia="Tahoma" w:hAnsi="Tahoma" w:cs="Tahoma"/>
                <w:b/>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b/>
                <w:color w:val="000000"/>
                <w:sz w:val="20"/>
                <w:szCs w:val="20"/>
              </w:rPr>
            </w:pPr>
            <w:r w:rsidRPr="00D14236">
              <w:rPr>
                <w:rFonts w:ascii="Tahoma" w:eastAsia="Tahoma" w:hAnsi="Tahoma" w:cs="Tahoma"/>
                <w:b/>
                <w:color w:val="000000"/>
                <w:sz w:val="20"/>
                <w:szCs w:val="20"/>
                <w:lang w:eastAsia="zh-CN"/>
              </w:rPr>
              <w:t>PER ANNUM</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b/>
                <w:color w:val="000000"/>
                <w:sz w:val="20"/>
                <w:szCs w:val="20"/>
              </w:rPr>
            </w:pPr>
            <w:r w:rsidRPr="00D14236">
              <w:rPr>
                <w:rFonts w:ascii="Tahoma" w:eastAsia="Tahoma" w:hAnsi="Tahoma" w:cs="Tahoma"/>
                <w:b/>
                <w:color w:val="000000"/>
                <w:sz w:val="20"/>
                <w:szCs w:val="20"/>
                <w:lang w:eastAsia="zh-CN"/>
              </w:rPr>
              <w:t>Year-1</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b/>
                <w:color w:val="000000"/>
                <w:sz w:val="20"/>
                <w:szCs w:val="20"/>
              </w:rPr>
            </w:pPr>
            <w:r w:rsidRPr="00D14236">
              <w:rPr>
                <w:rFonts w:ascii="Tahoma" w:eastAsia="Tahoma" w:hAnsi="Tahoma" w:cs="Tahoma"/>
                <w:b/>
                <w:color w:val="000000"/>
                <w:sz w:val="20"/>
                <w:szCs w:val="20"/>
                <w:lang w:eastAsia="zh-CN"/>
              </w:rPr>
              <w:t>Year-2</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b/>
                <w:color w:val="000000"/>
                <w:sz w:val="20"/>
                <w:szCs w:val="20"/>
              </w:rPr>
            </w:pPr>
            <w:r w:rsidRPr="00D14236">
              <w:rPr>
                <w:rFonts w:ascii="Tahoma" w:eastAsia="Tahoma" w:hAnsi="Tahoma" w:cs="Tahoma"/>
                <w:b/>
                <w:color w:val="000000"/>
                <w:sz w:val="20"/>
                <w:szCs w:val="20"/>
                <w:lang w:eastAsia="zh-CN"/>
              </w:rPr>
              <w:t>Year-3</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b/>
                <w:color w:val="000000"/>
                <w:sz w:val="20"/>
                <w:szCs w:val="20"/>
              </w:rPr>
            </w:pPr>
            <w:r w:rsidRPr="00D14236">
              <w:rPr>
                <w:rFonts w:ascii="Tahoma" w:eastAsia="Tahoma" w:hAnsi="Tahoma" w:cs="Tahoma"/>
                <w:b/>
                <w:color w:val="000000"/>
                <w:sz w:val="20"/>
                <w:szCs w:val="20"/>
                <w:lang w:eastAsia="zh-CN"/>
              </w:rPr>
              <w:t>Year-4</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b/>
                <w:color w:val="000000"/>
                <w:sz w:val="20"/>
                <w:szCs w:val="20"/>
              </w:rPr>
            </w:pPr>
            <w:r w:rsidRPr="00D14236">
              <w:rPr>
                <w:rFonts w:ascii="Tahoma" w:eastAsia="Tahoma" w:hAnsi="Tahoma" w:cs="Tahoma"/>
                <w:b/>
                <w:color w:val="000000"/>
                <w:sz w:val="20"/>
                <w:szCs w:val="20"/>
                <w:lang w:eastAsia="zh-CN"/>
              </w:rPr>
              <w:t>Year-5</w:t>
            </w: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396482" w:rsidP="00987A58">
            <w:pPr>
              <w:spacing w:after="0" w:line="360" w:lineRule="auto"/>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Production Manager</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18000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36000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2</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396482" w:rsidP="00987A58">
            <w:pPr>
              <w:spacing w:after="0" w:line="360" w:lineRule="auto"/>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Operators</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12000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72000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6</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6</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8</w:t>
            </w: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3</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396482" w:rsidP="00987A58">
            <w:pPr>
              <w:spacing w:after="0" w:line="360" w:lineRule="auto"/>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Helpers</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10000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110000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11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11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11</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13</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13</w:t>
            </w: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eastAsia="Tahoma" w:hAnsi="Tahoma" w:cs="Tahoma"/>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rPr>
                <w:rFonts w:ascii="Tahoma" w:hAnsi="Tahoma" w:cs="Tahoma"/>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218000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19</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19</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19</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23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23</w:t>
            </w: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396482" w:rsidP="00987A58">
            <w:pPr>
              <w:spacing w:after="0" w:line="360" w:lineRule="auto"/>
              <w:textAlignment w:val="center"/>
              <w:rPr>
                <w:rFonts w:ascii="Tahoma" w:eastAsia="Tahoma" w:hAnsi="Tahoma" w:cs="Tahoma"/>
                <w:b/>
                <w:color w:val="000000"/>
                <w:sz w:val="20"/>
                <w:szCs w:val="20"/>
              </w:rPr>
            </w:pPr>
            <w:r w:rsidRPr="00D14236">
              <w:rPr>
                <w:rFonts w:ascii="Tahoma" w:eastAsia="Tahoma" w:hAnsi="Tahoma" w:cs="Tahoma"/>
                <w:b/>
                <w:color w:val="000000"/>
                <w:sz w:val="20"/>
                <w:szCs w:val="20"/>
                <w:lang w:eastAsia="zh-CN"/>
              </w:rPr>
              <w:t>Fixed Staff:</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eastAsia="Tahoma" w:hAnsi="Tahoma" w:cs="Tahoma"/>
                <w:color w:val="000000"/>
                <w:sz w:val="22"/>
                <w:szCs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eastAsia="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eastAsia="Tahoma" w:hAnsi="Tahoma" w:cs="Tahoma"/>
                <w:color w:val="000000"/>
                <w:sz w:val="22"/>
                <w:szCs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eastAsia="Tahoma" w:hAnsi="Tahoma" w:cs="Tahoma"/>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eastAsia="Tahoma" w:hAnsi="Tahoma" w:cs="Tahoma"/>
                <w:color w:val="000000"/>
                <w:sz w:val="22"/>
                <w:szCs w:val="22"/>
              </w:rPr>
            </w:pP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2</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396482" w:rsidP="00987A58">
            <w:pPr>
              <w:spacing w:after="0" w:line="360" w:lineRule="auto"/>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Admin Manager</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15000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30000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2</w:t>
            </w:r>
          </w:p>
        </w:tc>
      </w:tr>
      <w:tr w:rsidR="00AB700E" w:rsidRPr="00D14236" w:rsidTr="00D14236">
        <w:trPr>
          <w:trHeight w:val="510"/>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3</w:t>
            </w: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396482" w:rsidP="00987A58">
            <w:pPr>
              <w:spacing w:after="0" w:line="360" w:lineRule="auto"/>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Accounts/Stores Assistant</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12500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62500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5</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5</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5</w:t>
            </w: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eastAsia="Tahoma" w:hAnsi="Tahoma" w:cs="Tahoma"/>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396482" w:rsidP="00987A58">
            <w:pPr>
              <w:spacing w:after="0" w:line="360" w:lineRule="auto"/>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Office Boy</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0"/>
                <w:szCs w:val="20"/>
              </w:rPr>
            </w:pPr>
            <w:r w:rsidRPr="00D14236">
              <w:rPr>
                <w:rFonts w:ascii="Tahoma" w:eastAsia="Tahoma" w:hAnsi="Tahoma" w:cs="Tahoma"/>
                <w:color w:val="000000"/>
                <w:sz w:val="20"/>
                <w:szCs w:val="20"/>
                <w:lang w:eastAsia="zh-CN"/>
              </w:rPr>
              <w:t>9000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27000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3</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3</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AB700E" w:rsidRPr="00D14236" w:rsidRDefault="00AC5EB0" w:rsidP="00987A58">
            <w:pPr>
              <w:spacing w:after="0" w:line="360" w:lineRule="auto"/>
              <w:jc w:val="center"/>
              <w:textAlignment w:val="top"/>
              <w:rPr>
                <w:rFonts w:ascii="Tahoma" w:eastAsia="Tahoma" w:hAnsi="Tahoma" w:cs="Tahoma"/>
                <w:color w:val="000000"/>
                <w:sz w:val="22"/>
                <w:szCs w:val="22"/>
              </w:rPr>
            </w:pPr>
            <w:r w:rsidRPr="00D14236">
              <w:rPr>
                <w:rFonts w:ascii="Tahoma" w:eastAsia="Tahoma" w:hAnsi="Tahoma" w:cs="Tahoma"/>
                <w:color w:val="000000"/>
                <w:sz w:val="20"/>
                <w:szCs w:val="20"/>
                <w:lang w:eastAsia="zh-CN"/>
              </w:rPr>
              <w:t>3</w:t>
            </w: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eastAsia="Tahoma" w:hAnsi="Tahoma" w:cs="Tahoma"/>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396482" w:rsidP="00987A58">
            <w:pPr>
              <w:spacing w:after="0" w:line="360" w:lineRule="auto"/>
              <w:textAlignment w:val="center"/>
              <w:rPr>
                <w:rFonts w:ascii="Tahoma" w:eastAsia="Tahoma" w:hAnsi="Tahoma" w:cs="Tahoma"/>
                <w:i/>
                <w:color w:val="000000"/>
                <w:sz w:val="20"/>
                <w:szCs w:val="20"/>
              </w:rPr>
            </w:pPr>
            <w:r w:rsidRPr="00D14236">
              <w:rPr>
                <w:rFonts w:ascii="Tahoma" w:eastAsia="Tahoma" w:hAnsi="Tahoma" w:cs="Tahoma"/>
                <w:i/>
                <w:color w:val="000000"/>
                <w:sz w:val="20"/>
                <w:szCs w:val="20"/>
                <w:lang w:eastAsia="zh-CN"/>
              </w:rPr>
              <w:t>Sub-Total</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119500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8</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8</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8</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eastAsia="Tahoma" w:hAnsi="Tahoma" w:cs="Tahoma"/>
                <w:color w:val="000000"/>
                <w:sz w:val="22"/>
                <w:szCs w:val="22"/>
              </w:rPr>
            </w:pPr>
            <w:r w:rsidRPr="00D14236">
              <w:rPr>
                <w:rFonts w:ascii="Tahoma" w:eastAsia="Tahoma" w:hAnsi="Tahoma" w:cs="Tahoma"/>
                <w:color w:val="000000"/>
                <w:sz w:val="20"/>
                <w:szCs w:val="20"/>
                <w:lang w:eastAsia="zh-CN"/>
              </w:rPr>
              <w:t>8</w:t>
            </w:r>
          </w:p>
        </w:tc>
      </w:tr>
      <w:tr w:rsidR="00AB700E" w:rsidRPr="00D14236" w:rsidTr="00D14236">
        <w:trPr>
          <w:trHeight w:val="285"/>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hAnsi="Tahoma" w:cs="Tahoma"/>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textAlignment w:val="center"/>
              <w:rPr>
                <w:rFonts w:ascii="Tahoma" w:hAnsi="Tahoma" w:cs="Tahoma"/>
                <w:color w:val="000000"/>
                <w:sz w:val="20"/>
                <w:szCs w:val="20"/>
              </w:rPr>
            </w:pPr>
            <w:r w:rsidRPr="00D14236">
              <w:rPr>
                <w:rFonts w:ascii="Tahoma" w:eastAsia="SimSun" w:hAnsi="Tahoma" w:cs="Tahoma"/>
                <w:color w:val="000000"/>
                <w:sz w:val="20"/>
                <w:szCs w:val="20"/>
                <w:lang w:eastAsia="zh-CN"/>
              </w:rPr>
              <w:t>Total</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B700E" w:rsidP="00987A58">
            <w:pPr>
              <w:spacing w:after="0" w:line="360" w:lineRule="auto"/>
              <w:jc w:val="center"/>
              <w:rPr>
                <w:rFonts w:ascii="Tahoma" w:hAnsi="Tahoma" w:cs="Tahoma"/>
                <w:color w:val="000000"/>
                <w:sz w:val="20"/>
                <w:szCs w:val="20"/>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337500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27</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27</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27</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31</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2"/>
                <w:szCs w:val="22"/>
              </w:rPr>
            </w:pPr>
            <w:r w:rsidRPr="00D14236">
              <w:rPr>
                <w:rFonts w:ascii="Tahoma" w:eastAsia="SimSun" w:hAnsi="Tahoma" w:cs="Tahoma"/>
                <w:color w:val="000000"/>
                <w:sz w:val="20"/>
                <w:szCs w:val="20"/>
                <w:lang w:eastAsia="zh-CN"/>
              </w:rPr>
              <w:t>31</w:t>
            </w:r>
          </w:p>
        </w:tc>
      </w:tr>
    </w:tbl>
    <w:p w:rsidR="00AB700E" w:rsidRDefault="00AB700E" w:rsidP="00987A58">
      <w:pPr>
        <w:pStyle w:val="DefaultText"/>
        <w:spacing w:after="0" w:line="360" w:lineRule="auto"/>
        <w:jc w:val="both"/>
        <w:rPr>
          <w:rFonts w:ascii="Tahoma" w:hAnsi="Tahoma" w:cs="Tahoma"/>
          <w:szCs w:val="22"/>
        </w:rPr>
      </w:pPr>
    </w:p>
    <w:p w:rsidR="00396482" w:rsidRDefault="00396482" w:rsidP="00987A58">
      <w:pPr>
        <w:pStyle w:val="DefaultText"/>
        <w:spacing w:after="0" w:line="360" w:lineRule="auto"/>
        <w:jc w:val="both"/>
        <w:rPr>
          <w:rFonts w:ascii="Tahoma" w:hAnsi="Tahoma" w:cs="Tahoma"/>
          <w:szCs w:val="22"/>
        </w:rPr>
      </w:pPr>
    </w:p>
    <w:p w:rsidR="00AB700E" w:rsidRPr="00396482" w:rsidRDefault="00AC5EB0" w:rsidP="00987A58">
      <w:pPr>
        <w:pStyle w:val="DefaultText"/>
        <w:numPr>
          <w:ilvl w:val="0"/>
          <w:numId w:val="1"/>
        </w:numPr>
        <w:spacing w:after="0" w:line="360" w:lineRule="auto"/>
        <w:jc w:val="both"/>
        <w:rPr>
          <w:rFonts w:ascii="Tahoma" w:hAnsi="Tahoma" w:cs="Tahoma"/>
          <w:szCs w:val="22"/>
        </w:rPr>
      </w:pPr>
      <w:r w:rsidRPr="00D14236">
        <w:rPr>
          <w:rFonts w:ascii="Tahoma" w:hAnsi="Tahoma" w:cs="Tahoma"/>
          <w:b/>
          <w:szCs w:val="22"/>
        </w:rPr>
        <w:t>IMPLEMENTATION SCHEDULE:</w:t>
      </w:r>
    </w:p>
    <w:p w:rsidR="00396482" w:rsidRPr="00396482" w:rsidRDefault="00396482" w:rsidP="00987A58">
      <w:pPr>
        <w:pStyle w:val="DefaultText"/>
        <w:spacing w:after="0" w:line="360" w:lineRule="auto"/>
        <w:ind w:left="720"/>
        <w:jc w:val="both"/>
        <w:rPr>
          <w:rFonts w:ascii="Tahoma" w:hAnsi="Tahoma" w:cs="Tahoma"/>
          <w:sz w:val="18"/>
          <w:szCs w:val="16"/>
        </w:rPr>
      </w:pPr>
    </w:p>
    <w:p w:rsidR="00AB700E" w:rsidRPr="00D14236" w:rsidRDefault="00AC5EB0" w:rsidP="00987A58">
      <w:pPr>
        <w:pStyle w:val="DefaultText"/>
        <w:spacing w:after="0" w:line="360" w:lineRule="auto"/>
        <w:ind w:left="720"/>
        <w:jc w:val="both"/>
        <w:rPr>
          <w:rFonts w:ascii="Tahoma" w:hAnsi="Tahoma" w:cs="Tahoma"/>
          <w:sz w:val="22"/>
          <w:szCs w:val="22"/>
        </w:rPr>
      </w:pPr>
      <w:r w:rsidRPr="00D14236">
        <w:rPr>
          <w:rFonts w:ascii="Tahoma" w:hAnsi="Tahoma" w:cs="Tahoma"/>
          <w:sz w:val="22"/>
          <w:szCs w:val="22"/>
        </w:rPr>
        <w:t>The project can be implemented in 4 months’ time as detailed below:</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437"/>
        <w:gridCol w:w="1710"/>
      </w:tblGrid>
      <w:tr w:rsidR="00AB700E" w:rsidRPr="00D14236" w:rsidTr="00DE7EE9">
        <w:trPr>
          <w:trHeight w:val="340"/>
          <w:jc w:val="center"/>
        </w:trPr>
        <w:tc>
          <w:tcPr>
            <w:tcW w:w="990" w:type="dxa"/>
            <w:shd w:val="clear" w:color="auto" w:fill="D9D9D9" w:themeFill="background1" w:themeFillShade="D9"/>
          </w:tcPr>
          <w:p w:rsidR="00AB700E" w:rsidRPr="00D14236" w:rsidRDefault="00AC5EB0" w:rsidP="00987A58">
            <w:pPr>
              <w:spacing w:after="0" w:line="360" w:lineRule="auto"/>
              <w:jc w:val="center"/>
              <w:rPr>
                <w:rFonts w:ascii="Tahoma" w:eastAsia="Times New Roman" w:hAnsi="Tahoma" w:cs="Tahoma"/>
                <w:b/>
                <w:color w:val="000000"/>
                <w:sz w:val="20"/>
                <w:szCs w:val="22"/>
                <w:lang w:bidi="ar-SA"/>
              </w:rPr>
            </w:pPr>
            <w:r w:rsidRPr="00D14236">
              <w:rPr>
                <w:rFonts w:ascii="Tahoma" w:eastAsia="Times New Roman" w:hAnsi="Tahoma" w:cs="Tahoma"/>
                <w:b/>
                <w:color w:val="000000"/>
                <w:sz w:val="20"/>
                <w:szCs w:val="22"/>
                <w:lang w:bidi="ar-SA"/>
              </w:rPr>
              <w:t>Sr. No.</w:t>
            </w:r>
          </w:p>
        </w:tc>
        <w:tc>
          <w:tcPr>
            <w:tcW w:w="5437" w:type="dxa"/>
            <w:shd w:val="clear" w:color="auto" w:fill="D9D9D9" w:themeFill="background1" w:themeFillShade="D9"/>
          </w:tcPr>
          <w:p w:rsidR="00AB700E" w:rsidRPr="00D14236" w:rsidRDefault="00AC5EB0" w:rsidP="00987A58">
            <w:pPr>
              <w:spacing w:after="0" w:line="360" w:lineRule="auto"/>
              <w:jc w:val="center"/>
              <w:rPr>
                <w:rFonts w:ascii="Tahoma" w:eastAsia="Times New Roman" w:hAnsi="Tahoma" w:cs="Tahoma"/>
                <w:b/>
                <w:color w:val="000000"/>
                <w:sz w:val="20"/>
                <w:szCs w:val="22"/>
                <w:lang w:bidi="ar-SA"/>
              </w:rPr>
            </w:pPr>
            <w:r w:rsidRPr="00D14236">
              <w:rPr>
                <w:rFonts w:ascii="Tahoma" w:eastAsia="Times New Roman" w:hAnsi="Tahoma" w:cs="Tahoma"/>
                <w:b/>
                <w:color w:val="000000"/>
                <w:sz w:val="20"/>
                <w:szCs w:val="22"/>
                <w:lang w:bidi="ar-SA"/>
              </w:rPr>
              <w:t>Activity</w:t>
            </w:r>
          </w:p>
        </w:tc>
        <w:tc>
          <w:tcPr>
            <w:tcW w:w="1710" w:type="dxa"/>
            <w:shd w:val="clear" w:color="auto" w:fill="D9D9D9" w:themeFill="background1" w:themeFillShade="D9"/>
          </w:tcPr>
          <w:p w:rsidR="00AB700E" w:rsidRPr="00D14236" w:rsidRDefault="00AC5EB0" w:rsidP="00987A58">
            <w:pPr>
              <w:spacing w:after="0" w:line="360" w:lineRule="auto"/>
              <w:jc w:val="center"/>
              <w:rPr>
                <w:rFonts w:ascii="Tahoma" w:eastAsia="Times New Roman" w:hAnsi="Tahoma" w:cs="Tahoma"/>
                <w:b/>
                <w:color w:val="000000"/>
                <w:sz w:val="20"/>
                <w:szCs w:val="22"/>
                <w:lang w:bidi="ar-SA"/>
              </w:rPr>
            </w:pPr>
            <w:r w:rsidRPr="00D14236">
              <w:rPr>
                <w:rFonts w:ascii="Tahoma" w:eastAsia="Times New Roman" w:hAnsi="Tahoma" w:cs="Tahoma"/>
                <w:b/>
                <w:color w:val="000000"/>
                <w:sz w:val="20"/>
                <w:szCs w:val="22"/>
                <w:lang w:bidi="ar-SA"/>
              </w:rPr>
              <w:t>Time Required</w:t>
            </w:r>
          </w:p>
          <w:p w:rsidR="00AB700E" w:rsidRPr="00D14236" w:rsidRDefault="00AC5EB0" w:rsidP="00987A58">
            <w:pPr>
              <w:spacing w:after="0" w:line="360" w:lineRule="auto"/>
              <w:jc w:val="center"/>
              <w:rPr>
                <w:rFonts w:ascii="Tahoma" w:eastAsia="Times New Roman" w:hAnsi="Tahoma" w:cs="Tahoma"/>
                <w:b/>
                <w:color w:val="000000"/>
                <w:sz w:val="20"/>
                <w:szCs w:val="22"/>
                <w:lang w:bidi="ar-SA"/>
              </w:rPr>
            </w:pPr>
            <w:r w:rsidRPr="00D14236">
              <w:rPr>
                <w:rFonts w:ascii="Tahoma" w:eastAsia="Times New Roman" w:hAnsi="Tahoma" w:cs="Tahoma"/>
                <w:b/>
                <w:i/>
                <w:iCs/>
                <w:color w:val="000000"/>
                <w:sz w:val="20"/>
                <w:szCs w:val="22"/>
                <w:lang w:bidi="ar-SA"/>
              </w:rPr>
              <w:t>(in months)</w:t>
            </w:r>
          </w:p>
        </w:tc>
      </w:tr>
      <w:tr w:rsidR="00AB700E" w:rsidRPr="00D14236" w:rsidTr="00DE7EE9">
        <w:trPr>
          <w:trHeight w:val="340"/>
          <w:jc w:val="center"/>
        </w:trPr>
        <w:tc>
          <w:tcPr>
            <w:tcW w:w="99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1</w:t>
            </w:r>
          </w:p>
        </w:tc>
        <w:tc>
          <w:tcPr>
            <w:tcW w:w="5437" w:type="dxa"/>
            <w:shd w:val="clear" w:color="auto" w:fill="auto"/>
          </w:tcPr>
          <w:p w:rsidR="00AB700E" w:rsidRPr="00D14236" w:rsidRDefault="00AC5EB0" w:rsidP="00987A58">
            <w:pPr>
              <w:spacing w:after="0" w:line="360" w:lineRule="auto"/>
              <w:jc w:val="both"/>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Acquisition of premises</w:t>
            </w:r>
          </w:p>
        </w:tc>
        <w:tc>
          <w:tcPr>
            <w:tcW w:w="171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2.00</w:t>
            </w:r>
          </w:p>
        </w:tc>
      </w:tr>
      <w:tr w:rsidR="00AB700E" w:rsidRPr="00D14236" w:rsidTr="00DE7EE9">
        <w:trPr>
          <w:trHeight w:val="340"/>
          <w:jc w:val="center"/>
        </w:trPr>
        <w:tc>
          <w:tcPr>
            <w:tcW w:w="99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2</w:t>
            </w:r>
          </w:p>
        </w:tc>
        <w:tc>
          <w:tcPr>
            <w:tcW w:w="5437" w:type="dxa"/>
            <w:shd w:val="clear" w:color="auto" w:fill="auto"/>
          </w:tcPr>
          <w:p w:rsidR="00AB700E" w:rsidRPr="00D14236" w:rsidRDefault="00AC5EB0" w:rsidP="00987A58">
            <w:pPr>
              <w:spacing w:after="0" w:line="360" w:lineRule="auto"/>
              <w:jc w:val="both"/>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Construction (if applicable)</w:t>
            </w:r>
          </w:p>
        </w:tc>
        <w:tc>
          <w:tcPr>
            <w:tcW w:w="171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2.50</w:t>
            </w:r>
          </w:p>
        </w:tc>
      </w:tr>
      <w:tr w:rsidR="00AB700E" w:rsidRPr="00D14236" w:rsidTr="00DE7EE9">
        <w:trPr>
          <w:trHeight w:val="340"/>
          <w:jc w:val="center"/>
        </w:trPr>
        <w:tc>
          <w:tcPr>
            <w:tcW w:w="99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3</w:t>
            </w:r>
          </w:p>
        </w:tc>
        <w:tc>
          <w:tcPr>
            <w:tcW w:w="5437" w:type="dxa"/>
            <w:shd w:val="clear" w:color="auto" w:fill="auto"/>
          </w:tcPr>
          <w:p w:rsidR="00AB700E" w:rsidRPr="00D14236" w:rsidRDefault="00AC5EB0" w:rsidP="00987A58">
            <w:pPr>
              <w:spacing w:after="0" w:line="360" w:lineRule="auto"/>
              <w:jc w:val="both"/>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Procurement &amp; installation of Plant &amp; Machinery</w:t>
            </w:r>
          </w:p>
        </w:tc>
        <w:tc>
          <w:tcPr>
            <w:tcW w:w="171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2.50</w:t>
            </w:r>
          </w:p>
        </w:tc>
      </w:tr>
      <w:tr w:rsidR="00AB700E" w:rsidRPr="00D14236" w:rsidTr="00DE7EE9">
        <w:trPr>
          <w:trHeight w:val="340"/>
          <w:jc w:val="center"/>
        </w:trPr>
        <w:tc>
          <w:tcPr>
            <w:tcW w:w="99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4</w:t>
            </w:r>
          </w:p>
        </w:tc>
        <w:tc>
          <w:tcPr>
            <w:tcW w:w="5437" w:type="dxa"/>
            <w:shd w:val="clear" w:color="auto" w:fill="auto"/>
          </w:tcPr>
          <w:p w:rsidR="00AB700E" w:rsidRPr="00D14236" w:rsidRDefault="00AC5EB0" w:rsidP="00987A58">
            <w:pPr>
              <w:spacing w:after="0" w:line="360" w:lineRule="auto"/>
              <w:jc w:val="both"/>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Arrangement of Finance</w:t>
            </w:r>
          </w:p>
        </w:tc>
        <w:tc>
          <w:tcPr>
            <w:tcW w:w="171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1.00</w:t>
            </w:r>
          </w:p>
        </w:tc>
      </w:tr>
      <w:tr w:rsidR="00AB700E" w:rsidRPr="00D14236" w:rsidTr="00DE7EE9">
        <w:trPr>
          <w:trHeight w:val="340"/>
          <w:jc w:val="center"/>
        </w:trPr>
        <w:tc>
          <w:tcPr>
            <w:tcW w:w="99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5</w:t>
            </w:r>
          </w:p>
        </w:tc>
        <w:tc>
          <w:tcPr>
            <w:tcW w:w="5437" w:type="dxa"/>
            <w:shd w:val="clear" w:color="auto" w:fill="auto"/>
          </w:tcPr>
          <w:p w:rsidR="00AB700E" w:rsidRPr="00D14236" w:rsidRDefault="00AC5EB0" w:rsidP="00987A58">
            <w:pPr>
              <w:spacing w:after="0" w:line="360" w:lineRule="auto"/>
              <w:jc w:val="both"/>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Recruitment of required manpower</w:t>
            </w:r>
          </w:p>
        </w:tc>
        <w:tc>
          <w:tcPr>
            <w:tcW w:w="171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1.00</w:t>
            </w:r>
          </w:p>
        </w:tc>
      </w:tr>
      <w:tr w:rsidR="00AB700E" w:rsidRPr="00D14236" w:rsidTr="00DE7EE9">
        <w:trPr>
          <w:trHeight w:val="340"/>
          <w:jc w:val="center"/>
        </w:trPr>
        <w:tc>
          <w:tcPr>
            <w:tcW w:w="990" w:type="dxa"/>
            <w:shd w:val="clear" w:color="auto" w:fill="auto"/>
          </w:tcPr>
          <w:p w:rsidR="00AB700E" w:rsidRPr="00D14236" w:rsidRDefault="00AB700E" w:rsidP="00987A58">
            <w:pPr>
              <w:spacing w:after="0" w:line="360" w:lineRule="auto"/>
              <w:jc w:val="center"/>
              <w:rPr>
                <w:rFonts w:ascii="Tahoma" w:eastAsia="Times New Roman" w:hAnsi="Tahoma" w:cs="Tahoma"/>
                <w:color w:val="000000"/>
                <w:sz w:val="20"/>
                <w:szCs w:val="22"/>
                <w:lang w:bidi="ar-SA"/>
              </w:rPr>
            </w:pPr>
          </w:p>
        </w:tc>
        <w:tc>
          <w:tcPr>
            <w:tcW w:w="5437" w:type="dxa"/>
            <w:shd w:val="clear" w:color="auto" w:fill="auto"/>
          </w:tcPr>
          <w:p w:rsidR="00AB700E" w:rsidRPr="00D14236" w:rsidRDefault="00AC5EB0" w:rsidP="00987A58">
            <w:pPr>
              <w:spacing w:after="0" w:line="360" w:lineRule="auto"/>
              <w:jc w:val="both"/>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Total time required</w:t>
            </w:r>
            <w:r w:rsidRPr="00D14236">
              <w:rPr>
                <w:rFonts w:ascii="Tahoma" w:eastAsia="Times New Roman" w:hAnsi="Tahoma" w:cs="Tahoma"/>
                <w:i/>
                <w:iCs/>
                <w:color w:val="000000"/>
                <w:sz w:val="20"/>
                <w:szCs w:val="22"/>
                <w:lang w:bidi="ar-SA"/>
              </w:rPr>
              <w:t xml:space="preserve"> (some activities shall run concurrently)</w:t>
            </w:r>
          </w:p>
        </w:tc>
        <w:tc>
          <w:tcPr>
            <w:tcW w:w="1710" w:type="dxa"/>
            <w:shd w:val="clear" w:color="auto" w:fill="auto"/>
          </w:tcPr>
          <w:p w:rsidR="00AB700E" w:rsidRPr="00D14236" w:rsidRDefault="00AC5EB0" w:rsidP="00987A58">
            <w:pPr>
              <w:spacing w:after="0" w:line="360" w:lineRule="auto"/>
              <w:jc w:val="center"/>
              <w:rPr>
                <w:rFonts w:ascii="Tahoma" w:eastAsia="Times New Roman" w:hAnsi="Tahoma" w:cs="Tahoma"/>
                <w:color w:val="000000"/>
                <w:sz w:val="20"/>
                <w:szCs w:val="22"/>
                <w:lang w:bidi="ar-SA"/>
              </w:rPr>
            </w:pPr>
            <w:r w:rsidRPr="00D14236">
              <w:rPr>
                <w:rFonts w:ascii="Tahoma" w:eastAsia="Times New Roman" w:hAnsi="Tahoma" w:cs="Tahoma"/>
                <w:color w:val="000000"/>
                <w:sz w:val="20"/>
                <w:szCs w:val="22"/>
                <w:lang w:bidi="ar-SA"/>
              </w:rPr>
              <w:t>4.00</w:t>
            </w:r>
          </w:p>
        </w:tc>
      </w:tr>
    </w:tbl>
    <w:p w:rsidR="00AB700E" w:rsidRPr="00D14236" w:rsidRDefault="00AB700E" w:rsidP="00987A58">
      <w:pPr>
        <w:spacing w:after="0" w:line="360" w:lineRule="auto"/>
        <w:jc w:val="both"/>
        <w:rPr>
          <w:rFonts w:ascii="Tahoma" w:eastAsia="Times New Roman" w:hAnsi="Tahoma" w:cs="Tahoma"/>
          <w:sz w:val="22"/>
          <w:szCs w:val="22"/>
          <w:lang w:bidi="ar-SA"/>
        </w:rPr>
      </w:pPr>
    </w:p>
    <w:p w:rsidR="00AB700E" w:rsidRDefault="00AC5EB0" w:rsidP="00987A58">
      <w:pPr>
        <w:pStyle w:val="ListParagraph"/>
        <w:numPr>
          <w:ilvl w:val="0"/>
          <w:numId w:val="1"/>
        </w:numPr>
        <w:tabs>
          <w:tab w:val="left" w:pos="851"/>
        </w:tabs>
        <w:spacing w:after="0" w:line="360" w:lineRule="auto"/>
        <w:rPr>
          <w:rFonts w:ascii="Tahoma" w:hAnsi="Tahoma" w:cs="Tahoma"/>
          <w:szCs w:val="22"/>
        </w:rPr>
      </w:pPr>
      <w:r w:rsidRPr="00D14236">
        <w:rPr>
          <w:rFonts w:ascii="Tahoma" w:hAnsi="Tahoma" w:cs="Tahoma"/>
          <w:b/>
          <w:szCs w:val="22"/>
        </w:rPr>
        <w:t>COST OF PROJECT</w:t>
      </w:r>
      <w:r w:rsidRPr="00D14236">
        <w:rPr>
          <w:rFonts w:ascii="Tahoma" w:hAnsi="Tahoma" w:cs="Tahoma"/>
          <w:szCs w:val="22"/>
        </w:rPr>
        <w:t>:</w:t>
      </w:r>
    </w:p>
    <w:p w:rsidR="00396482" w:rsidRPr="00396482" w:rsidRDefault="00396482" w:rsidP="00987A58">
      <w:pPr>
        <w:pStyle w:val="ListParagraph"/>
        <w:tabs>
          <w:tab w:val="left" w:pos="851"/>
        </w:tabs>
        <w:spacing w:after="0" w:line="360" w:lineRule="auto"/>
        <w:rPr>
          <w:rFonts w:ascii="Tahoma" w:hAnsi="Tahoma" w:cs="Tahoma"/>
          <w:sz w:val="16"/>
          <w:szCs w:val="14"/>
        </w:rPr>
      </w:pPr>
    </w:p>
    <w:p w:rsidR="00AB700E" w:rsidRPr="00D14236" w:rsidRDefault="00AC5EB0" w:rsidP="00987A58">
      <w:pPr>
        <w:pStyle w:val="DefaultText"/>
        <w:spacing w:after="0" w:line="360" w:lineRule="auto"/>
        <w:jc w:val="both"/>
        <w:rPr>
          <w:rFonts w:ascii="Tahoma" w:hAnsi="Tahoma" w:cs="Tahoma"/>
          <w:sz w:val="22"/>
          <w:szCs w:val="22"/>
        </w:rPr>
      </w:pPr>
      <w:r w:rsidRPr="00D14236">
        <w:rPr>
          <w:rFonts w:ascii="Tahoma" w:hAnsi="Tahoma" w:cs="Tahoma"/>
          <w:sz w:val="22"/>
          <w:szCs w:val="22"/>
        </w:rPr>
        <w:t>The project shall cost ₹ 135.50</w:t>
      </w:r>
      <w:r w:rsidRPr="00D14236">
        <w:rPr>
          <w:rFonts w:ascii="Tahoma" w:hAnsi="Tahoma" w:cs="Tahoma"/>
          <w:sz w:val="22"/>
          <w:szCs w:val="22"/>
          <w:lang w:bidi="en-US"/>
        </w:rPr>
        <w:t xml:space="preserve"> </w:t>
      </w:r>
      <w:r w:rsidRPr="00D14236">
        <w:rPr>
          <w:rFonts w:ascii="Tahoma" w:hAnsi="Tahoma" w:cs="Tahoma"/>
          <w:sz w:val="22"/>
          <w:szCs w:val="22"/>
        </w:rPr>
        <w:t>lacs as detailed below:</w:t>
      </w:r>
    </w:p>
    <w:tbl>
      <w:tblPr>
        <w:tblW w:w="6111" w:type="dxa"/>
        <w:jc w:val="center"/>
        <w:tblLayout w:type="fixed"/>
        <w:tblLook w:val="04A0" w:firstRow="1" w:lastRow="0" w:firstColumn="1" w:lastColumn="0" w:noHBand="0" w:noVBand="1"/>
      </w:tblPr>
      <w:tblGrid>
        <w:gridCol w:w="952"/>
        <w:gridCol w:w="3742"/>
        <w:gridCol w:w="1417"/>
      </w:tblGrid>
      <w:tr w:rsidR="00AB700E" w:rsidRPr="00D14236">
        <w:trPr>
          <w:trHeight w:val="362"/>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Sr. No.</w:t>
            </w:r>
          </w:p>
        </w:tc>
        <w:tc>
          <w:tcPr>
            <w:tcW w:w="3742"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Particulars</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 in Lacs</w:t>
            </w:r>
          </w:p>
        </w:tc>
      </w:tr>
      <w:tr w:rsidR="00AB700E" w:rsidRPr="00D1423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1</w:t>
            </w:r>
          </w:p>
        </w:tc>
        <w:tc>
          <w:tcPr>
            <w:tcW w:w="374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Land</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13.00</w:t>
            </w:r>
          </w:p>
        </w:tc>
      </w:tr>
      <w:tr w:rsidR="00AB700E" w:rsidRPr="00D1423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2</w:t>
            </w:r>
          </w:p>
        </w:tc>
        <w:tc>
          <w:tcPr>
            <w:tcW w:w="374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Building</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35.00</w:t>
            </w:r>
          </w:p>
        </w:tc>
      </w:tr>
      <w:tr w:rsidR="00AB700E" w:rsidRPr="00D1423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3</w:t>
            </w:r>
          </w:p>
        </w:tc>
        <w:tc>
          <w:tcPr>
            <w:tcW w:w="374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Plant &amp; Machinery</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30.00</w:t>
            </w:r>
          </w:p>
        </w:tc>
      </w:tr>
      <w:tr w:rsidR="00AB700E" w:rsidRPr="00D1423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4</w:t>
            </w:r>
          </w:p>
        </w:tc>
        <w:tc>
          <w:tcPr>
            <w:tcW w:w="374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xml:space="preserve">Furniture, other </w:t>
            </w:r>
            <w:r w:rsidR="0090552D" w:rsidRPr="00D14236">
              <w:rPr>
                <w:rFonts w:ascii="Tahoma" w:eastAsia="Times New Roman" w:hAnsi="Tahoma" w:cs="Tahoma"/>
                <w:color w:val="000000"/>
                <w:sz w:val="20"/>
                <w:szCs w:val="20"/>
                <w:lang w:val="en-IN" w:eastAsia="en-IN" w:bidi="gu-IN"/>
              </w:rPr>
              <w:t>Misc.</w:t>
            </w:r>
            <w:r w:rsidRPr="00D14236">
              <w:rPr>
                <w:rFonts w:ascii="Tahoma" w:eastAsia="Times New Roman" w:hAnsi="Tahoma" w:cs="Tahoma"/>
                <w:color w:val="000000"/>
                <w:sz w:val="20"/>
                <w:szCs w:val="20"/>
                <w:lang w:val="en-IN" w:eastAsia="en-IN" w:bidi="gu-IN"/>
              </w:rPr>
              <w:t xml:space="preserve"> Equipments</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3.50</w:t>
            </w:r>
          </w:p>
        </w:tc>
      </w:tr>
      <w:tr w:rsidR="00AB700E" w:rsidRPr="00D14236">
        <w:trPr>
          <w:trHeight w:val="510"/>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5</w:t>
            </w:r>
          </w:p>
        </w:tc>
        <w:tc>
          <w:tcPr>
            <w:tcW w:w="374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Other Assets including Preliminary / Pre-operative expenses</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3.00</w:t>
            </w:r>
          </w:p>
        </w:tc>
      </w:tr>
      <w:tr w:rsidR="00AB700E" w:rsidRPr="00D1423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6</w:t>
            </w:r>
          </w:p>
        </w:tc>
        <w:tc>
          <w:tcPr>
            <w:tcW w:w="374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Margin for Working Capital</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51.00</w:t>
            </w:r>
          </w:p>
        </w:tc>
      </w:tr>
      <w:tr w:rsidR="00AB700E" w:rsidRPr="00D1423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w:t>
            </w:r>
          </w:p>
        </w:tc>
        <w:tc>
          <w:tcPr>
            <w:tcW w:w="374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Total</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b/>
                <w:bCs/>
                <w:color w:val="000000"/>
                <w:sz w:val="20"/>
                <w:szCs w:val="20"/>
              </w:rPr>
            </w:pPr>
            <w:r w:rsidRPr="00D14236">
              <w:rPr>
                <w:rFonts w:ascii="Tahoma" w:eastAsia="Tahoma" w:hAnsi="Tahoma" w:cs="Tahoma"/>
                <w:b/>
                <w:color w:val="000000"/>
                <w:sz w:val="20"/>
                <w:szCs w:val="20"/>
                <w:lang w:eastAsia="zh-CN"/>
              </w:rPr>
              <w:t>135.50</w:t>
            </w:r>
          </w:p>
        </w:tc>
      </w:tr>
    </w:tbl>
    <w:p w:rsidR="00AB700E" w:rsidRPr="00D14236" w:rsidRDefault="00AB700E" w:rsidP="00987A58">
      <w:pPr>
        <w:pStyle w:val="DefaultText"/>
        <w:spacing w:after="0" w:line="360" w:lineRule="auto"/>
        <w:ind w:left="720"/>
        <w:jc w:val="both"/>
        <w:rPr>
          <w:rFonts w:ascii="Tahoma" w:hAnsi="Tahoma" w:cs="Tahoma"/>
          <w:sz w:val="22"/>
          <w:szCs w:val="22"/>
        </w:rPr>
      </w:pPr>
    </w:p>
    <w:p w:rsidR="00AB700E" w:rsidRDefault="00AC5EB0" w:rsidP="00987A58">
      <w:pPr>
        <w:pStyle w:val="DefaultText"/>
        <w:numPr>
          <w:ilvl w:val="0"/>
          <w:numId w:val="1"/>
        </w:numPr>
        <w:tabs>
          <w:tab w:val="left" w:pos="851"/>
        </w:tabs>
        <w:spacing w:after="0" w:line="360" w:lineRule="auto"/>
        <w:jc w:val="both"/>
        <w:rPr>
          <w:rFonts w:ascii="Tahoma" w:hAnsi="Tahoma" w:cs="Tahoma"/>
          <w:b/>
          <w:szCs w:val="22"/>
        </w:rPr>
      </w:pPr>
      <w:r w:rsidRPr="00D14236">
        <w:rPr>
          <w:rFonts w:ascii="Tahoma" w:hAnsi="Tahoma" w:cs="Tahoma"/>
          <w:b/>
          <w:szCs w:val="22"/>
        </w:rPr>
        <w:t>MEANS OF FINANCE:</w:t>
      </w:r>
    </w:p>
    <w:p w:rsidR="00396482" w:rsidRPr="00D14236" w:rsidRDefault="00396482" w:rsidP="00987A58">
      <w:pPr>
        <w:pStyle w:val="DefaultText"/>
        <w:tabs>
          <w:tab w:val="left" w:pos="851"/>
        </w:tabs>
        <w:spacing w:after="0" w:line="360" w:lineRule="auto"/>
        <w:ind w:left="720"/>
        <w:jc w:val="both"/>
        <w:rPr>
          <w:rFonts w:ascii="Tahoma" w:hAnsi="Tahoma" w:cs="Tahoma"/>
          <w:b/>
          <w:szCs w:val="22"/>
        </w:rPr>
      </w:pPr>
    </w:p>
    <w:p w:rsidR="00AB700E" w:rsidRPr="00D14236" w:rsidRDefault="00AC5EB0" w:rsidP="00987A58">
      <w:pPr>
        <w:pStyle w:val="DefaultText"/>
        <w:spacing w:after="0" w:line="360" w:lineRule="auto"/>
        <w:jc w:val="both"/>
        <w:rPr>
          <w:rFonts w:ascii="Tahoma" w:hAnsi="Tahoma" w:cs="Tahoma"/>
          <w:sz w:val="22"/>
          <w:szCs w:val="22"/>
        </w:rPr>
      </w:pPr>
      <w:r w:rsidRPr="00D14236">
        <w:rPr>
          <w:rFonts w:ascii="Tahoma" w:hAnsi="Tahoma" w:cs="Tahoma"/>
          <w:sz w:val="22"/>
          <w:szCs w:val="22"/>
        </w:rPr>
        <w:t xml:space="preserve">Bank term loans are assumed @ 75 % of fixed assets. </w:t>
      </w:r>
    </w:p>
    <w:tbl>
      <w:tblPr>
        <w:tblW w:w="6516" w:type="dxa"/>
        <w:jc w:val="center"/>
        <w:tblLayout w:type="fixed"/>
        <w:tblLook w:val="04A0" w:firstRow="1" w:lastRow="0" w:firstColumn="1" w:lastColumn="0" w:noHBand="0" w:noVBand="1"/>
      </w:tblPr>
      <w:tblGrid>
        <w:gridCol w:w="916"/>
        <w:gridCol w:w="4480"/>
        <w:gridCol w:w="1120"/>
      </w:tblGrid>
      <w:tr w:rsidR="00AB700E" w:rsidRPr="00D14236" w:rsidTr="00396482">
        <w:trPr>
          <w:trHeight w:val="340"/>
          <w:jc w:val="center"/>
        </w:trPr>
        <w:tc>
          <w:tcPr>
            <w:tcW w:w="916" w:type="dxa"/>
            <w:tcBorders>
              <w:top w:val="single" w:sz="8" w:space="0" w:color="auto"/>
              <w:left w:val="single" w:sz="8" w:space="0" w:color="auto"/>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 in Lacs</w:t>
            </w:r>
          </w:p>
        </w:tc>
      </w:tr>
      <w:tr w:rsidR="00AB700E" w:rsidRPr="00D14236" w:rsidTr="00396482">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33.88</w:t>
            </w:r>
          </w:p>
        </w:tc>
      </w:tr>
      <w:tr w:rsidR="00AB700E" w:rsidRPr="00D14236" w:rsidTr="00396482">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lastRenderedPageBreak/>
              <w:t>2</w:t>
            </w:r>
          </w:p>
        </w:tc>
        <w:tc>
          <w:tcPr>
            <w:tcW w:w="448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101.63</w:t>
            </w:r>
          </w:p>
        </w:tc>
      </w:tr>
      <w:tr w:rsidR="00AB700E" w:rsidRPr="00D14236" w:rsidTr="00396482">
        <w:trPr>
          <w:trHeight w:val="340"/>
          <w:jc w:val="center"/>
        </w:trPr>
        <w:tc>
          <w:tcPr>
            <w:tcW w:w="916"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b/>
                <w:bCs/>
                <w:color w:val="000000"/>
                <w:sz w:val="20"/>
                <w:szCs w:val="20"/>
              </w:rPr>
            </w:pPr>
            <w:r w:rsidRPr="00D14236">
              <w:rPr>
                <w:rFonts w:ascii="Tahoma" w:eastAsia="Tahoma" w:hAnsi="Tahoma" w:cs="Tahoma"/>
                <w:b/>
                <w:color w:val="000000"/>
                <w:sz w:val="20"/>
                <w:szCs w:val="20"/>
                <w:lang w:eastAsia="zh-CN"/>
              </w:rPr>
              <w:t>135.50</w:t>
            </w:r>
          </w:p>
        </w:tc>
      </w:tr>
    </w:tbl>
    <w:p w:rsidR="00AB700E" w:rsidRPr="00D14236" w:rsidRDefault="00AB700E" w:rsidP="00987A58">
      <w:pPr>
        <w:pStyle w:val="DefaultText"/>
        <w:spacing w:after="0" w:line="360" w:lineRule="auto"/>
        <w:ind w:left="720"/>
        <w:jc w:val="both"/>
        <w:rPr>
          <w:rFonts w:ascii="Tahoma" w:hAnsi="Tahoma" w:cs="Tahoma"/>
          <w:sz w:val="22"/>
          <w:szCs w:val="22"/>
        </w:rPr>
      </w:pPr>
    </w:p>
    <w:p w:rsidR="00AB700E" w:rsidRDefault="00AC5EB0" w:rsidP="00987A58">
      <w:pPr>
        <w:pStyle w:val="DefaultText"/>
        <w:numPr>
          <w:ilvl w:val="0"/>
          <w:numId w:val="1"/>
        </w:numPr>
        <w:tabs>
          <w:tab w:val="left" w:pos="851"/>
        </w:tabs>
        <w:spacing w:after="0" w:line="360" w:lineRule="auto"/>
        <w:jc w:val="both"/>
        <w:rPr>
          <w:rFonts w:ascii="Tahoma" w:hAnsi="Tahoma" w:cs="Tahoma"/>
          <w:b/>
          <w:szCs w:val="22"/>
        </w:rPr>
      </w:pPr>
      <w:r w:rsidRPr="00D14236">
        <w:rPr>
          <w:rFonts w:ascii="Tahoma" w:hAnsi="Tahoma" w:cs="Tahoma"/>
          <w:b/>
          <w:szCs w:val="22"/>
        </w:rPr>
        <w:t>WORKING CAPITAL CALCULATION:</w:t>
      </w:r>
    </w:p>
    <w:p w:rsidR="00396482" w:rsidRPr="00396482" w:rsidRDefault="00396482" w:rsidP="00987A58">
      <w:pPr>
        <w:pStyle w:val="DefaultText"/>
        <w:tabs>
          <w:tab w:val="left" w:pos="851"/>
        </w:tabs>
        <w:spacing w:after="0" w:line="360" w:lineRule="auto"/>
        <w:ind w:left="720"/>
        <w:jc w:val="both"/>
        <w:rPr>
          <w:rFonts w:ascii="Tahoma" w:hAnsi="Tahoma" w:cs="Tahoma"/>
          <w:b/>
          <w:sz w:val="12"/>
          <w:szCs w:val="10"/>
        </w:rPr>
      </w:pPr>
    </w:p>
    <w:p w:rsidR="00AB700E" w:rsidRPr="00D14236" w:rsidRDefault="00AC5EB0" w:rsidP="00987A58">
      <w:pPr>
        <w:pStyle w:val="DefaultText"/>
        <w:spacing w:after="0" w:line="360" w:lineRule="auto"/>
        <w:ind w:firstLine="720"/>
        <w:jc w:val="both"/>
        <w:rPr>
          <w:rFonts w:ascii="Tahoma" w:hAnsi="Tahoma" w:cs="Tahoma"/>
          <w:sz w:val="22"/>
          <w:szCs w:val="22"/>
        </w:rPr>
      </w:pPr>
      <w:r w:rsidRPr="00D14236">
        <w:rPr>
          <w:rFonts w:ascii="Tahoma" w:hAnsi="Tahoma" w:cs="Tahoma"/>
          <w:sz w:val="22"/>
          <w:szCs w:val="22"/>
        </w:rPr>
        <w:t>The project requires working capital of ₹   lacs as detailed below:</w:t>
      </w:r>
    </w:p>
    <w:tbl>
      <w:tblPr>
        <w:tblW w:w="8415" w:type="dxa"/>
        <w:jc w:val="center"/>
        <w:tblLayout w:type="fixed"/>
        <w:tblLook w:val="04A0" w:firstRow="1" w:lastRow="0" w:firstColumn="1" w:lastColumn="0" w:noHBand="0" w:noVBand="1"/>
      </w:tblPr>
      <w:tblGrid>
        <w:gridCol w:w="948"/>
        <w:gridCol w:w="1797"/>
        <w:gridCol w:w="1418"/>
        <w:gridCol w:w="1276"/>
        <w:gridCol w:w="1417"/>
        <w:gridCol w:w="1559"/>
      </w:tblGrid>
      <w:tr w:rsidR="00AB700E" w:rsidRPr="00D14236" w:rsidTr="00396482">
        <w:trPr>
          <w:trHeight w:val="331"/>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Bank Finance</w:t>
            </w:r>
          </w:p>
        </w:tc>
      </w:tr>
      <w:tr w:rsidR="00AB700E" w:rsidRPr="00D14236" w:rsidTr="00396482">
        <w:trPr>
          <w:trHeight w:val="223"/>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25.50</w:t>
            </w:r>
          </w:p>
        </w:tc>
        <w:tc>
          <w:tcPr>
            <w:tcW w:w="1276"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6.38</w:t>
            </w:r>
          </w:p>
        </w:tc>
        <w:tc>
          <w:tcPr>
            <w:tcW w:w="1559"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19.13</w:t>
            </w:r>
          </w:p>
        </w:tc>
      </w:tr>
      <w:tr w:rsidR="00AB700E" w:rsidRPr="00D14236" w:rsidTr="00396482">
        <w:trPr>
          <w:trHeight w:val="19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12.75</w:t>
            </w:r>
          </w:p>
        </w:tc>
        <w:tc>
          <w:tcPr>
            <w:tcW w:w="1276"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3.19</w:t>
            </w:r>
          </w:p>
        </w:tc>
        <w:tc>
          <w:tcPr>
            <w:tcW w:w="1559"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9.56</w:t>
            </w:r>
          </w:p>
        </w:tc>
      </w:tr>
      <w:tr w:rsidR="00AB700E" w:rsidRPr="00D14236" w:rsidTr="00396482">
        <w:trPr>
          <w:trHeight w:val="115"/>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12.75</w:t>
            </w:r>
          </w:p>
        </w:tc>
        <w:tc>
          <w:tcPr>
            <w:tcW w:w="1276"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100%</w:t>
            </w: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12.75</w:t>
            </w:r>
          </w:p>
        </w:tc>
        <w:tc>
          <w:tcPr>
            <w:tcW w:w="1559"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0.00</w:t>
            </w:r>
          </w:p>
        </w:tc>
      </w:tr>
      <w:tr w:rsidR="00AB700E" w:rsidRPr="00D14236" w:rsidTr="00396482">
        <w:trPr>
          <w:trHeight w:val="60"/>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w:t>
            </w:r>
          </w:p>
        </w:tc>
        <w:tc>
          <w:tcPr>
            <w:tcW w:w="1276" w:type="dxa"/>
            <w:tcBorders>
              <w:top w:val="nil"/>
              <w:left w:val="nil"/>
              <w:bottom w:val="single" w:sz="8" w:space="0" w:color="auto"/>
              <w:right w:val="single" w:sz="8" w:space="0" w:color="auto"/>
            </w:tcBorders>
            <w:shd w:val="clear" w:color="auto" w:fill="auto"/>
            <w:vAlign w:val="center"/>
          </w:tcPr>
          <w:p w:rsidR="00AB700E" w:rsidRPr="00D14236" w:rsidRDefault="00AB700E" w:rsidP="00987A58">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0.00</w:t>
            </w:r>
          </w:p>
        </w:tc>
        <w:tc>
          <w:tcPr>
            <w:tcW w:w="1559"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0.00</w:t>
            </w:r>
          </w:p>
        </w:tc>
      </w:tr>
      <w:tr w:rsidR="00AB700E" w:rsidRPr="00D14236" w:rsidTr="00396482">
        <w:trPr>
          <w:trHeight w:val="60"/>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51.00</w:t>
            </w:r>
          </w:p>
        </w:tc>
        <w:tc>
          <w:tcPr>
            <w:tcW w:w="1276" w:type="dxa"/>
            <w:tcBorders>
              <w:top w:val="nil"/>
              <w:left w:val="nil"/>
              <w:bottom w:val="single" w:sz="8" w:space="0" w:color="auto"/>
              <w:right w:val="single" w:sz="8" w:space="0" w:color="auto"/>
            </w:tcBorders>
            <w:shd w:val="clear" w:color="auto" w:fill="auto"/>
            <w:vAlign w:val="center"/>
          </w:tcPr>
          <w:p w:rsidR="00AB700E" w:rsidRPr="00D14236" w:rsidRDefault="00AB700E" w:rsidP="00987A58">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22.31</w:t>
            </w:r>
          </w:p>
        </w:tc>
        <w:tc>
          <w:tcPr>
            <w:tcW w:w="1559"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20"/>
                <w:szCs w:val="20"/>
                <w:lang w:eastAsia="zh-CN"/>
              </w:rPr>
              <w:t>28.69</w:t>
            </w:r>
          </w:p>
        </w:tc>
      </w:tr>
    </w:tbl>
    <w:p w:rsidR="00AB700E" w:rsidRPr="00396482" w:rsidRDefault="00AB700E" w:rsidP="00987A58">
      <w:pPr>
        <w:pStyle w:val="ListParagraph1"/>
        <w:spacing w:after="0" w:line="360" w:lineRule="auto"/>
        <w:jc w:val="both"/>
        <w:rPr>
          <w:rFonts w:ascii="Tahoma" w:hAnsi="Tahoma" w:cs="Tahoma"/>
          <w:b/>
          <w:sz w:val="12"/>
          <w:szCs w:val="12"/>
        </w:rPr>
      </w:pPr>
    </w:p>
    <w:p w:rsidR="00AB700E" w:rsidRDefault="00AC5EB0" w:rsidP="00987A58">
      <w:pPr>
        <w:pStyle w:val="ListParagraph"/>
        <w:numPr>
          <w:ilvl w:val="0"/>
          <w:numId w:val="1"/>
        </w:numPr>
        <w:tabs>
          <w:tab w:val="left" w:pos="851"/>
        </w:tabs>
        <w:spacing w:after="0" w:line="360" w:lineRule="auto"/>
        <w:rPr>
          <w:rFonts w:ascii="Tahoma" w:hAnsi="Tahoma" w:cs="Tahoma"/>
          <w:b/>
          <w:szCs w:val="22"/>
        </w:rPr>
      </w:pPr>
      <w:r w:rsidRPr="00D14236">
        <w:rPr>
          <w:rFonts w:ascii="Tahoma" w:hAnsi="Tahoma" w:cs="Tahoma"/>
          <w:b/>
          <w:szCs w:val="22"/>
        </w:rPr>
        <w:t>LIST OF MACHINERY REQUIRED:</w:t>
      </w:r>
    </w:p>
    <w:p w:rsidR="00396482" w:rsidRPr="00396482" w:rsidRDefault="00396482" w:rsidP="00987A58">
      <w:pPr>
        <w:pStyle w:val="ListParagraph"/>
        <w:tabs>
          <w:tab w:val="left" w:pos="851"/>
        </w:tabs>
        <w:spacing w:after="0" w:line="360" w:lineRule="auto"/>
        <w:rPr>
          <w:rFonts w:ascii="Tahoma" w:hAnsi="Tahoma" w:cs="Tahoma"/>
          <w:b/>
          <w:sz w:val="16"/>
          <w:szCs w:val="14"/>
        </w:rPr>
      </w:pPr>
    </w:p>
    <w:p w:rsidR="00DE2834" w:rsidRPr="00396482" w:rsidRDefault="00AC5EB0" w:rsidP="00987A58">
      <w:pPr>
        <w:pStyle w:val="Default"/>
        <w:spacing w:after="0" w:line="360" w:lineRule="auto"/>
        <w:jc w:val="both"/>
        <w:rPr>
          <w:rFonts w:ascii="Tahoma" w:hAnsi="Tahoma" w:cs="Tahoma"/>
          <w:sz w:val="14"/>
          <w:szCs w:val="14"/>
        </w:rPr>
      </w:pPr>
      <w:r w:rsidRPr="00D14236">
        <w:rPr>
          <w:rFonts w:ascii="Tahoma" w:hAnsi="Tahoma" w:cs="Tahoma"/>
          <w:sz w:val="22"/>
          <w:szCs w:val="22"/>
          <w:lang w:val="en-US" w:eastAsia="zh-CN"/>
        </w:rPr>
        <w:t xml:space="preserve">The machineries required are Water Jet Washer, Skin peeling Machine, Fruit mill/ crusher, Stainless Steel Tank, Packing Machine, Mixing Tank, </w:t>
      </w:r>
      <w:r w:rsidRPr="00D14236">
        <w:rPr>
          <w:rFonts w:ascii="Tahoma" w:hAnsi="Tahoma" w:cs="Tahoma"/>
          <w:sz w:val="22"/>
          <w:szCs w:val="22"/>
        </w:rPr>
        <w:t>Sealing Machine</w:t>
      </w:r>
      <w:r w:rsidRPr="00D14236">
        <w:rPr>
          <w:rFonts w:ascii="Tahoma" w:hAnsi="Tahoma" w:cs="Tahoma"/>
          <w:sz w:val="22"/>
          <w:szCs w:val="22"/>
          <w:lang w:val="en-US"/>
        </w:rPr>
        <w:t xml:space="preserve">, </w:t>
      </w:r>
      <w:r w:rsidRPr="00D14236">
        <w:rPr>
          <w:rFonts w:ascii="Tahoma" w:hAnsi="Tahoma" w:cs="Tahoma"/>
          <w:sz w:val="22"/>
          <w:szCs w:val="22"/>
        </w:rPr>
        <w:t>Weighing Machine</w:t>
      </w:r>
      <w:r w:rsidRPr="00D14236">
        <w:rPr>
          <w:rFonts w:ascii="Tahoma" w:hAnsi="Tahoma" w:cs="Tahoma"/>
          <w:sz w:val="22"/>
          <w:szCs w:val="22"/>
          <w:lang w:val="en-US"/>
        </w:rPr>
        <w:t xml:space="preserve">, </w:t>
      </w:r>
      <w:r w:rsidR="00910BA8" w:rsidRPr="00D14236">
        <w:rPr>
          <w:rFonts w:ascii="Tahoma" w:hAnsi="Tahoma" w:cs="Tahoma"/>
          <w:sz w:val="22"/>
          <w:szCs w:val="22"/>
        </w:rPr>
        <w:t>and Cartoon</w:t>
      </w:r>
      <w:r w:rsidRPr="00D14236">
        <w:rPr>
          <w:rFonts w:ascii="Tahoma" w:hAnsi="Tahoma" w:cs="Tahoma"/>
          <w:sz w:val="22"/>
          <w:szCs w:val="22"/>
        </w:rPr>
        <w:t xml:space="preserve"> Packing Machine</w:t>
      </w:r>
      <w:r w:rsidRPr="00D14236">
        <w:rPr>
          <w:rFonts w:ascii="Tahoma" w:hAnsi="Tahoma" w:cs="Tahoma"/>
          <w:sz w:val="22"/>
          <w:szCs w:val="22"/>
          <w:lang w:val="en-US"/>
        </w:rPr>
        <w:t xml:space="preserve">. The </w:t>
      </w:r>
      <w:r w:rsidRPr="00D14236">
        <w:rPr>
          <w:rFonts w:ascii="Tahoma" w:hAnsi="Tahoma" w:cs="Tahoma"/>
          <w:sz w:val="22"/>
          <w:szCs w:val="22"/>
          <w:lang w:val="en-US" w:eastAsia="zh-CN"/>
        </w:rPr>
        <w:t>Utilities are  WATER 2000 Ltrs/Day ELECTRIC POWER 40 KW.</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
        <w:gridCol w:w="3800"/>
        <w:gridCol w:w="1095"/>
        <w:gridCol w:w="739"/>
        <w:gridCol w:w="865"/>
        <w:gridCol w:w="1226"/>
      </w:tblGrid>
      <w:tr w:rsidR="00AB700E" w:rsidRPr="00396482" w:rsidTr="00987A58">
        <w:trPr>
          <w:trHeight w:hRule="exact" w:val="250"/>
          <w:jc w:val="center"/>
        </w:trPr>
        <w:tc>
          <w:tcPr>
            <w:tcW w:w="901" w:type="dxa"/>
            <w:vMerge w:val="restart"/>
            <w:shd w:val="clear" w:color="auto" w:fill="D8D8D8"/>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Sr. No.</w:t>
            </w:r>
          </w:p>
        </w:tc>
        <w:tc>
          <w:tcPr>
            <w:tcW w:w="3800" w:type="dxa"/>
            <w:vMerge w:val="restart"/>
            <w:shd w:val="clear" w:color="auto" w:fill="D8D8D8"/>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Particulars</w:t>
            </w:r>
          </w:p>
        </w:tc>
        <w:tc>
          <w:tcPr>
            <w:tcW w:w="1095" w:type="dxa"/>
            <w:vMerge w:val="restart"/>
            <w:shd w:val="clear" w:color="auto" w:fill="D8D8D8"/>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UOM</w:t>
            </w:r>
          </w:p>
        </w:tc>
        <w:tc>
          <w:tcPr>
            <w:tcW w:w="739" w:type="dxa"/>
            <w:vMerge w:val="restart"/>
            <w:shd w:val="clear" w:color="auto" w:fill="D8D8D8"/>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Qtty</w:t>
            </w:r>
          </w:p>
        </w:tc>
        <w:tc>
          <w:tcPr>
            <w:tcW w:w="865" w:type="dxa"/>
            <w:vMerge w:val="restart"/>
            <w:shd w:val="clear" w:color="auto" w:fill="D8D8D8"/>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Rate (₹)</w:t>
            </w:r>
          </w:p>
        </w:tc>
        <w:tc>
          <w:tcPr>
            <w:tcW w:w="1226" w:type="dxa"/>
            <w:shd w:val="clear" w:color="auto" w:fill="D8D8D8"/>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Value</w:t>
            </w:r>
          </w:p>
        </w:tc>
      </w:tr>
      <w:tr w:rsidR="00AB700E" w:rsidRPr="00396482" w:rsidTr="00987A58">
        <w:trPr>
          <w:trHeight w:hRule="exact" w:val="340"/>
          <w:jc w:val="center"/>
        </w:trPr>
        <w:tc>
          <w:tcPr>
            <w:tcW w:w="901" w:type="dxa"/>
            <w:vMerge/>
            <w:shd w:val="clear" w:color="auto" w:fill="D8D8D8"/>
            <w:vAlign w:val="center"/>
          </w:tcPr>
          <w:p w:rsidR="00AB700E" w:rsidRPr="00396482" w:rsidRDefault="00AB700E" w:rsidP="00987A58">
            <w:pPr>
              <w:spacing w:after="0" w:line="360" w:lineRule="auto"/>
              <w:jc w:val="center"/>
              <w:rPr>
                <w:rFonts w:ascii="Tahoma" w:eastAsia="Tahoma" w:hAnsi="Tahoma" w:cs="Tahoma"/>
                <w:b/>
                <w:color w:val="000000"/>
                <w:sz w:val="20"/>
                <w:szCs w:val="20"/>
              </w:rPr>
            </w:pPr>
          </w:p>
        </w:tc>
        <w:tc>
          <w:tcPr>
            <w:tcW w:w="3800" w:type="dxa"/>
            <w:vMerge/>
            <w:shd w:val="clear" w:color="auto" w:fill="D8D8D8"/>
            <w:vAlign w:val="center"/>
          </w:tcPr>
          <w:p w:rsidR="00AB700E" w:rsidRPr="00396482" w:rsidRDefault="00AB700E" w:rsidP="00987A58">
            <w:pPr>
              <w:spacing w:after="0" w:line="360" w:lineRule="auto"/>
              <w:jc w:val="center"/>
              <w:rPr>
                <w:rFonts w:ascii="Tahoma" w:eastAsia="Tahoma" w:hAnsi="Tahoma" w:cs="Tahoma"/>
                <w:b/>
                <w:color w:val="000000"/>
                <w:sz w:val="20"/>
                <w:szCs w:val="20"/>
              </w:rPr>
            </w:pPr>
          </w:p>
        </w:tc>
        <w:tc>
          <w:tcPr>
            <w:tcW w:w="1095" w:type="dxa"/>
            <w:vMerge/>
            <w:shd w:val="clear" w:color="auto" w:fill="D8D8D8"/>
            <w:vAlign w:val="center"/>
          </w:tcPr>
          <w:p w:rsidR="00AB700E" w:rsidRPr="00396482" w:rsidRDefault="00AB700E" w:rsidP="00987A58">
            <w:pPr>
              <w:spacing w:after="0" w:line="360" w:lineRule="auto"/>
              <w:jc w:val="center"/>
              <w:rPr>
                <w:rFonts w:ascii="Tahoma" w:eastAsia="Tahoma" w:hAnsi="Tahoma" w:cs="Tahoma"/>
                <w:b/>
                <w:color w:val="000000"/>
                <w:sz w:val="20"/>
                <w:szCs w:val="20"/>
              </w:rPr>
            </w:pPr>
          </w:p>
        </w:tc>
        <w:tc>
          <w:tcPr>
            <w:tcW w:w="739" w:type="dxa"/>
            <w:vMerge/>
            <w:shd w:val="clear" w:color="auto" w:fill="D8D8D8"/>
            <w:vAlign w:val="center"/>
          </w:tcPr>
          <w:p w:rsidR="00AB700E" w:rsidRPr="00396482" w:rsidRDefault="00AB700E" w:rsidP="00987A58">
            <w:pPr>
              <w:spacing w:after="0" w:line="360" w:lineRule="auto"/>
              <w:jc w:val="center"/>
              <w:rPr>
                <w:rFonts w:ascii="Tahoma" w:eastAsia="Tahoma" w:hAnsi="Tahoma" w:cs="Tahoma"/>
                <w:b/>
                <w:color w:val="000000"/>
                <w:sz w:val="20"/>
                <w:szCs w:val="20"/>
              </w:rPr>
            </w:pPr>
          </w:p>
        </w:tc>
        <w:tc>
          <w:tcPr>
            <w:tcW w:w="865" w:type="dxa"/>
            <w:vMerge/>
            <w:shd w:val="clear" w:color="auto" w:fill="D8D8D8"/>
            <w:vAlign w:val="center"/>
          </w:tcPr>
          <w:p w:rsidR="00AB700E" w:rsidRPr="00396482" w:rsidRDefault="00AB700E" w:rsidP="00987A58">
            <w:pPr>
              <w:spacing w:after="0" w:line="360" w:lineRule="auto"/>
              <w:jc w:val="center"/>
              <w:rPr>
                <w:rFonts w:ascii="Tahoma" w:eastAsia="Tahoma" w:hAnsi="Tahoma" w:cs="Tahoma"/>
                <w:b/>
                <w:color w:val="000000"/>
                <w:sz w:val="20"/>
                <w:szCs w:val="20"/>
              </w:rPr>
            </w:pPr>
          </w:p>
        </w:tc>
        <w:tc>
          <w:tcPr>
            <w:tcW w:w="1226" w:type="dxa"/>
            <w:shd w:val="clear" w:color="auto" w:fill="D8D8D8"/>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 in Lacs)</w:t>
            </w:r>
          </w:p>
        </w:tc>
      </w:tr>
      <w:tr w:rsidR="00AB700E" w:rsidRPr="00396482" w:rsidTr="00396482">
        <w:trPr>
          <w:trHeight w:hRule="exact" w:val="340"/>
          <w:jc w:val="center"/>
        </w:trPr>
        <w:tc>
          <w:tcPr>
            <w:tcW w:w="901"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Plant &amp; Machinery / equipments</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r>
      <w:tr w:rsidR="00AB700E" w:rsidRPr="00396482" w:rsidTr="00396482">
        <w:trPr>
          <w:trHeight w:hRule="exact" w:val="34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b/>
                <w:i/>
                <w:color w:val="000000"/>
                <w:sz w:val="20"/>
                <w:szCs w:val="20"/>
              </w:rPr>
            </w:pPr>
            <w:r w:rsidRPr="00396482">
              <w:rPr>
                <w:rFonts w:ascii="Tahoma" w:eastAsia="Tahoma" w:hAnsi="Tahoma" w:cs="Tahoma"/>
                <w:b/>
                <w:i/>
                <w:color w:val="000000"/>
                <w:sz w:val="20"/>
                <w:szCs w:val="20"/>
                <w:lang w:eastAsia="zh-CN"/>
              </w:rPr>
              <w:t>a)</w:t>
            </w: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b/>
                <w:i/>
                <w:color w:val="000000"/>
                <w:sz w:val="20"/>
                <w:szCs w:val="20"/>
              </w:rPr>
            </w:pPr>
            <w:r w:rsidRPr="00396482">
              <w:rPr>
                <w:rFonts w:ascii="Tahoma" w:eastAsia="Tahoma" w:hAnsi="Tahoma" w:cs="Tahoma"/>
                <w:b/>
                <w:i/>
                <w:color w:val="000000"/>
                <w:sz w:val="20"/>
                <w:szCs w:val="20"/>
                <w:lang w:eastAsia="zh-CN"/>
              </w:rPr>
              <w:t>Main Machinery</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r>
      <w:tr w:rsidR="00AB700E" w:rsidRPr="00396482" w:rsidTr="00396482">
        <w:trPr>
          <w:trHeight w:hRule="exact" w:val="34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1</w:t>
            </w:r>
          </w:p>
        </w:tc>
        <w:tc>
          <w:tcPr>
            <w:tcW w:w="3800" w:type="dxa"/>
            <w:shd w:val="clear" w:color="auto" w:fill="auto"/>
            <w:vAlign w:val="center"/>
          </w:tcPr>
          <w:p w:rsidR="00AB700E" w:rsidRPr="00396482" w:rsidRDefault="00AC5EB0" w:rsidP="00987A58">
            <w:pPr>
              <w:pStyle w:val="Default"/>
              <w:spacing w:after="0" w:line="360" w:lineRule="auto"/>
              <w:rPr>
                <w:rFonts w:ascii="Tahoma" w:hAnsi="Tahoma" w:cs="Tahoma"/>
                <w:sz w:val="20"/>
              </w:rPr>
            </w:pPr>
            <w:r w:rsidRPr="00396482">
              <w:rPr>
                <w:rFonts w:ascii="Tahoma" w:hAnsi="Tahoma" w:cs="Tahoma"/>
                <w:sz w:val="20"/>
              </w:rPr>
              <w:t>Water Jet Washer</w:t>
            </w:r>
            <w:r w:rsidRPr="00396482">
              <w:rPr>
                <w:rFonts w:ascii="Tahoma" w:hAnsi="Tahoma" w:cs="Tahoma"/>
                <w:sz w:val="20"/>
                <w:lang w:val="en-US"/>
              </w:rPr>
              <w:t>,</w:t>
            </w:r>
            <w:r w:rsidRPr="00396482">
              <w:rPr>
                <w:rFonts w:ascii="Tahoma" w:hAnsi="Tahoma" w:cs="Tahoma"/>
                <w:sz w:val="20"/>
              </w:rPr>
              <w:t>Skin Peeling Machine</w:t>
            </w:r>
          </w:p>
          <w:p w:rsidR="00AB700E" w:rsidRPr="00396482" w:rsidRDefault="00AB700E" w:rsidP="00987A58">
            <w:pPr>
              <w:pStyle w:val="Default"/>
              <w:spacing w:after="0" w:line="360" w:lineRule="auto"/>
              <w:rPr>
                <w:rFonts w:ascii="Tahoma" w:hAnsi="Tahoma" w:cs="Tahoma"/>
                <w:sz w:val="20"/>
              </w:rPr>
            </w:pPr>
          </w:p>
          <w:p w:rsidR="00AB700E" w:rsidRPr="00396482" w:rsidRDefault="00AC5EB0" w:rsidP="00987A58">
            <w:pPr>
              <w:pStyle w:val="Default"/>
              <w:spacing w:after="0" w:line="360" w:lineRule="auto"/>
              <w:rPr>
                <w:rFonts w:ascii="Tahoma" w:hAnsi="Tahoma" w:cs="Tahoma"/>
                <w:sz w:val="20"/>
              </w:rPr>
            </w:pPr>
            <w:r w:rsidRPr="00396482">
              <w:rPr>
                <w:rFonts w:ascii="Tahoma" w:hAnsi="Tahoma" w:cs="Tahoma"/>
                <w:sz w:val="20"/>
              </w:rPr>
              <w:t>Skin Peeling Machine</w:t>
            </w:r>
          </w:p>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rPr>
              <w:t>Pulp division</w:t>
            </w:r>
          </w:p>
        </w:tc>
        <w:tc>
          <w:tcPr>
            <w:tcW w:w="109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NOS</w:t>
            </w:r>
          </w:p>
        </w:tc>
        <w:tc>
          <w:tcPr>
            <w:tcW w:w="739" w:type="dxa"/>
            <w:shd w:val="clear" w:color="auto" w:fill="auto"/>
            <w:vAlign w:val="center"/>
          </w:tcPr>
          <w:p w:rsidR="00AB700E" w:rsidRPr="00396482" w:rsidRDefault="00AC5EB0" w:rsidP="00987A58">
            <w:pPr>
              <w:spacing w:after="0" w:line="360" w:lineRule="auto"/>
              <w:jc w:val="center"/>
              <w:textAlignment w:val="center"/>
              <w:rPr>
                <w:rFonts w:ascii="Tahoma" w:hAnsi="Tahoma" w:cs="Tahoma"/>
                <w:color w:val="000000"/>
                <w:sz w:val="20"/>
                <w:szCs w:val="20"/>
              </w:rPr>
            </w:pPr>
            <w:r w:rsidRPr="00396482">
              <w:rPr>
                <w:rFonts w:ascii="Tahoma" w:hAnsi="Tahoma" w:cs="Tahoma"/>
                <w:color w:val="000000"/>
                <w:sz w:val="20"/>
                <w:szCs w:val="20"/>
              </w:rPr>
              <w:t>1</w:t>
            </w: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12.00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12.00</w:t>
            </w:r>
          </w:p>
        </w:tc>
      </w:tr>
      <w:tr w:rsidR="00AB700E" w:rsidRPr="00396482" w:rsidTr="00396482">
        <w:trPr>
          <w:trHeight w:hRule="exact" w:val="34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2</w:t>
            </w:r>
          </w:p>
        </w:tc>
        <w:tc>
          <w:tcPr>
            <w:tcW w:w="3800" w:type="dxa"/>
            <w:shd w:val="clear" w:color="auto" w:fill="auto"/>
            <w:vAlign w:val="center"/>
          </w:tcPr>
          <w:p w:rsidR="00AB700E" w:rsidRPr="00396482" w:rsidRDefault="00AC5EB0" w:rsidP="00987A58">
            <w:pPr>
              <w:pStyle w:val="Default"/>
              <w:spacing w:after="0" w:line="360" w:lineRule="auto"/>
              <w:rPr>
                <w:rFonts w:ascii="Tahoma" w:hAnsi="Tahoma" w:cs="Tahoma"/>
                <w:sz w:val="20"/>
              </w:rPr>
            </w:pPr>
            <w:r w:rsidRPr="00396482">
              <w:rPr>
                <w:rFonts w:ascii="Tahoma" w:hAnsi="Tahoma" w:cs="Tahoma"/>
                <w:sz w:val="20"/>
              </w:rPr>
              <w:t>Fruit mill / Crusher</w:t>
            </w:r>
          </w:p>
          <w:p w:rsidR="00AB700E" w:rsidRPr="00396482" w:rsidRDefault="00AB700E" w:rsidP="00987A58">
            <w:pPr>
              <w:pStyle w:val="Default"/>
              <w:spacing w:after="0" w:line="360" w:lineRule="auto"/>
              <w:rPr>
                <w:rFonts w:ascii="Tahoma" w:hAnsi="Tahoma" w:cs="Tahoma"/>
                <w:sz w:val="20"/>
              </w:rPr>
            </w:pPr>
          </w:p>
          <w:p w:rsidR="00AB700E" w:rsidRPr="00396482" w:rsidRDefault="00AC5EB0" w:rsidP="00987A58">
            <w:pPr>
              <w:pStyle w:val="Default"/>
              <w:spacing w:after="0" w:line="360" w:lineRule="auto"/>
              <w:rPr>
                <w:rFonts w:ascii="Tahoma" w:hAnsi="Tahoma" w:cs="Tahoma"/>
                <w:sz w:val="20"/>
              </w:rPr>
            </w:pPr>
            <w:r w:rsidRPr="00396482">
              <w:rPr>
                <w:rFonts w:ascii="Tahoma" w:hAnsi="Tahoma" w:cs="Tahoma"/>
                <w:sz w:val="20"/>
              </w:rPr>
              <w:t>Pulping Machine</w:t>
            </w:r>
          </w:p>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rPr>
              <w:t>Mixer, grinder, slicer</w:t>
            </w:r>
          </w:p>
        </w:tc>
        <w:tc>
          <w:tcPr>
            <w:tcW w:w="109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NOS</w:t>
            </w:r>
          </w:p>
        </w:tc>
        <w:tc>
          <w:tcPr>
            <w:tcW w:w="739"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1</w:t>
            </w: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4.00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4.00</w:t>
            </w:r>
          </w:p>
        </w:tc>
      </w:tr>
      <w:tr w:rsidR="00AB700E" w:rsidRPr="00396482" w:rsidTr="00396482">
        <w:trPr>
          <w:trHeight w:hRule="exact" w:val="34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3</w:t>
            </w: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hAnsi="Tahoma" w:cs="Tahoma"/>
                <w:sz w:val="20"/>
                <w:szCs w:val="20"/>
              </w:rPr>
              <w:t>Pulping Machine</w:t>
            </w:r>
          </w:p>
        </w:tc>
        <w:tc>
          <w:tcPr>
            <w:tcW w:w="109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NOS</w:t>
            </w:r>
          </w:p>
        </w:tc>
        <w:tc>
          <w:tcPr>
            <w:tcW w:w="739" w:type="dxa"/>
            <w:shd w:val="clear" w:color="auto" w:fill="auto"/>
            <w:vAlign w:val="center"/>
          </w:tcPr>
          <w:p w:rsidR="00AB700E" w:rsidRPr="00396482" w:rsidRDefault="00AC5EB0" w:rsidP="00987A58">
            <w:pPr>
              <w:spacing w:after="0" w:line="360" w:lineRule="auto"/>
              <w:jc w:val="center"/>
              <w:textAlignment w:val="center"/>
              <w:rPr>
                <w:rFonts w:ascii="Tahoma" w:hAnsi="Tahoma" w:cs="Tahoma"/>
                <w:color w:val="000000"/>
                <w:sz w:val="20"/>
                <w:szCs w:val="20"/>
              </w:rPr>
            </w:pPr>
            <w:r w:rsidRPr="00396482">
              <w:rPr>
                <w:rFonts w:ascii="Tahoma" w:hAnsi="Tahoma" w:cs="Tahoma"/>
                <w:color w:val="000000"/>
                <w:sz w:val="20"/>
                <w:szCs w:val="20"/>
              </w:rPr>
              <w:t>1</w:t>
            </w: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5.00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5.00</w:t>
            </w:r>
          </w:p>
        </w:tc>
      </w:tr>
      <w:tr w:rsidR="00AB700E" w:rsidRPr="00396482" w:rsidTr="00396482">
        <w:trPr>
          <w:trHeight w:hRule="exact" w:val="34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i/>
                <w:color w:val="000000"/>
                <w:sz w:val="20"/>
                <w:szCs w:val="20"/>
              </w:rPr>
            </w:pPr>
            <w:r w:rsidRPr="00396482">
              <w:rPr>
                <w:rFonts w:ascii="Tahoma" w:eastAsia="Tahoma" w:hAnsi="Tahoma" w:cs="Tahoma"/>
                <w:i/>
                <w:color w:val="000000"/>
                <w:sz w:val="20"/>
                <w:szCs w:val="20"/>
                <w:lang w:eastAsia="zh-CN"/>
              </w:rPr>
              <w:t>4</w:t>
            </w: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rPr>
              <w:t>Testing, Packing</w:t>
            </w:r>
          </w:p>
        </w:tc>
        <w:tc>
          <w:tcPr>
            <w:tcW w:w="109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L.S.</w:t>
            </w:r>
          </w:p>
        </w:tc>
        <w:tc>
          <w:tcPr>
            <w:tcW w:w="739"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1</w:t>
            </w: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3.00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3.00</w:t>
            </w:r>
          </w:p>
        </w:tc>
      </w:tr>
      <w:tr w:rsidR="00AB700E" w:rsidRPr="00396482" w:rsidTr="00396482">
        <w:trPr>
          <w:trHeight w:hRule="exact" w:val="34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5</w:t>
            </w: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Utility Equipments</w:t>
            </w:r>
          </w:p>
        </w:tc>
        <w:tc>
          <w:tcPr>
            <w:tcW w:w="1095" w:type="dxa"/>
            <w:shd w:val="clear" w:color="auto" w:fill="auto"/>
            <w:vAlign w:val="center"/>
          </w:tcPr>
          <w:p w:rsidR="00AB700E" w:rsidRPr="00396482" w:rsidRDefault="00AC5EB0" w:rsidP="00987A58">
            <w:pPr>
              <w:spacing w:after="0" w:line="360" w:lineRule="auto"/>
              <w:jc w:val="center"/>
              <w:rPr>
                <w:rFonts w:ascii="Tahoma" w:eastAsia="Tahoma" w:hAnsi="Tahoma" w:cs="Tahoma"/>
                <w:color w:val="000000"/>
                <w:sz w:val="20"/>
                <w:szCs w:val="20"/>
              </w:rPr>
            </w:pPr>
            <w:r w:rsidRPr="00396482">
              <w:rPr>
                <w:rFonts w:ascii="Tahoma" w:eastAsia="Tahoma" w:hAnsi="Tahoma" w:cs="Tahoma"/>
                <w:color w:val="000000"/>
                <w:sz w:val="20"/>
                <w:szCs w:val="20"/>
              </w:rPr>
              <w:t>L.S.</w:t>
            </w:r>
          </w:p>
        </w:tc>
        <w:tc>
          <w:tcPr>
            <w:tcW w:w="739" w:type="dxa"/>
            <w:shd w:val="clear" w:color="auto" w:fill="auto"/>
            <w:vAlign w:val="center"/>
          </w:tcPr>
          <w:p w:rsidR="00AB700E" w:rsidRPr="00396482" w:rsidRDefault="00AC5EB0" w:rsidP="00987A58">
            <w:pPr>
              <w:spacing w:after="0" w:line="360" w:lineRule="auto"/>
              <w:jc w:val="center"/>
              <w:textAlignment w:val="center"/>
              <w:rPr>
                <w:rFonts w:ascii="Tahoma" w:hAnsi="Tahoma" w:cs="Tahoma"/>
                <w:color w:val="000000"/>
                <w:sz w:val="20"/>
                <w:szCs w:val="20"/>
              </w:rPr>
            </w:pPr>
            <w:r w:rsidRPr="00396482">
              <w:rPr>
                <w:rFonts w:ascii="Tahoma" w:eastAsia="SimSun" w:hAnsi="Tahoma" w:cs="Tahoma"/>
                <w:color w:val="000000"/>
                <w:sz w:val="20"/>
                <w:szCs w:val="20"/>
                <w:lang w:eastAsia="zh-CN"/>
              </w:rPr>
              <w:t>1</w:t>
            </w: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2.00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2.00</w:t>
            </w:r>
          </w:p>
        </w:tc>
      </w:tr>
      <w:tr w:rsidR="00AB700E" w:rsidRPr="00396482" w:rsidTr="00396482">
        <w:trPr>
          <w:trHeight w:hRule="exact" w:val="340"/>
          <w:jc w:val="center"/>
        </w:trPr>
        <w:tc>
          <w:tcPr>
            <w:tcW w:w="901" w:type="dxa"/>
            <w:shd w:val="clear" w:color="auto" w:fill="auto"/>
            <w:vAlign w:val="center"/>
          </w:tcPr>
          <w:p w:rsidR="00AB700E" w:rsidRPr="00396482" w:rsidRDefault="00AB700E" w:rsidP="00987A58">
            <w:pPr>
              <w:spacing w:after="0" w:line="360" w:lineRule="auto"/>
              <w:rPr>
                <w:rFonts w:ascii="Tahoma" w:hAnsi="Tahoma" w:cs="Tahoma"/>
                <w:color w:val="000000"/>
                <w:sz w:val="20"/>
                <w:szCs w:val="20"/>
              </w:rPr>
            </w:pP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Installation, Taxes and Transportation</w:t>
            </w:r>
          </w:p>
        </w:tc>
        <w:tc>
          <w:tcPr>
            <w:tcW w:w="1095" w:type="dxa"/>
            <w:shd w:val="clear" w:color="auto" w:fill="auto"/>
            <w:vAlign w:val="center"/>
          </w:tcPr>
          <w:p w:rsidR="00AB700E" w:rsidRPr="00396482" w:rsidRDefault="00AC5EB0" w:rsidP="00987A58">
            <w:pPr>
              <w:spacing w:after="0" w:line="360" w:lineRule="auto"/>
              <w:jc w:val="center"/>
              <w:rPr>
                <w:rFonts w:ascii="Tahoma" w:eastAsia="Tahoma" w:hAnsi="Tahoma" w:cs="Tahoma"/>
                <w:color w:val="000000"/>
                <w:sz w:val="20"/>
                <w:szCs w:val="20"/>
              </w:rPr>
            </w:pPr>
            <w:r w:rsidRPr="00396482">
              <w:rPr>
                <w:rFonts w:ascii="Tahoma" w:eastAsia="Tahoma" w:hAnsi="Tahoma" w:cs="Tahoma"/>
                <w:color w:val="000000"/>
                <w:sz w:val="20"/>
                <w:szCs w:val="20"/>
              </w:rPr>
              <w:t>L.S.</w:t>
            </w: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4.00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rPr>
              <w:t>4.00</w:t>
            </w:r>
          </w:p>
        </w:tc>
      </w:tr>
      <w:tr w:rsidR="00AB700E" w:rsidRPr="00396482" w:rsidTr="00987A58">
        <w:trPr>
          <w:trHeight w:hRule="exact" w:val="250"/>
          <w:jc w:val="center"/>
        </w:trPr>
        <w:tc>
          <w:tcPr>
            <w:tcW w:w="901"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i/>
                <w:color w:val="000000"/>
                <w:sz w:val="20"/>
                <w:szCs w:val="20"/>
              </w:rPr>
            </w:pPr>
            <w:r w:rsidRPr="00396482">
              <w:rPr>
                <w:rFonts w:ascii="Tahoma" w:eastAsia="Tahoma" w:hAnsi="Tahoma" w:cs="Tahoma"/>
                <w:i/>
                <w:color w:val="000000"/>
                <w:sz w:val="20"/>
                <w:szCs w:val="20"/>
                <w:lang w:eastAsia="zh-CN"/>
              </w:rPr>
              <w:t>sub-total</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30.00</w:t>
            </w:r>
          </w:p>
        </w:tc>
      </w:tr>
      <w:tr w:rsidR="00AB700E" w:rsidRPr="00396482" w:rsidTr="00987A58">
        <w:trPr>
          <w:trHeight w:hRule="exact" w:val="340"/>
          <w:jc w:val="center"/>
        </w:trPr>
        <w:tc>
          <w:tcPr>
            <w:tcW w:w="901"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Furniture / Electrical installations</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r>
      <w:tr w:rsidR="00AB700E" w:rsidRPr="00396482" w:rsidTr="00396482">
        <w:trPr>
          <w:trHeight w:hRule="exact" w:val="25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a)</w:t>
            </w: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Office furniture</w:t>
            </w:r>
          </w:p>
        </w:tc>
        <w:tc>
          <w:tcPr>
            <w:tcW w:w="109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LS</w:t>
            </w:r>
          </w:p>
        </w:tc>
        <w:tc>
          <w:tcPr>
            <w:tcW w:w="739"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1</w:t>
            </w: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50000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0.00</w:t>
            </w:r>
          </w:p>
        </w:tc>
      </w:tr>
      <w:tr w:rsidR="00AB700E" w:rsidRPr="00396482" w:rsidTr="00396482">
        <w:trPr>
          <w:trHeight w:hRule="exact" w:val="34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b)</w:t>
            </w: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Stores Cupboard</w:t>
            </w:r>
          </w:p>
        </w:tc>
        <w:tc>
          <w:tcPr>
            <w:tcW w:w="109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LS</w:t>
            </w:r>
          </w:p>
        </w:tc>
        <w:tc>
          <w:tcPr>
            <w:tcW w:w="739"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1</w:t>
            </w: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50,000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0.50</w:t>
            </w:r>
          </w:p>
        </w:tc>
      </w:tr>
      <w:tr w:rsidR="00AB700E" w:rsidRPr="00396482" w:rsidTr="00396482">
        <w:trPr>
          <w:trHeight w:hRule="exact" w:val="25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c)</w:t>
            </w: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Computer &amp; Printer</w:t>
            </w:r>
          </w:p>
        </w:tc>
        <w:tc>
          <w:tcPr>
            <w:tcW w:w="109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LS</w:t>
            </w:r>
          </w:p>
        </w:tc>
        <w:tc>
          <w:tcPr>
            <w:tcW w:w="739" w:type="dxa"/>
            <w:shd w:val="clear" w:color="auto" w:fill="auto"/>
            <w:vAlign w:val="center"/>
          </w:tcPr>
          <w:p w:rsidR="00AB700E" w:rsidRPr="00396482" w:rsidRDefault="00AC5EB0" w:rsidP="00987A58">
            <w:pPr>
              <w:spacing w:after="0" w:line="360" w:lineRule="auto"/>
              <w:jc w:val="center"/>
              <w:textAlignment w:val="center"/>
              <w:rPr>
                <w:rFonts w:ascii="Tahoma" w:hAnsi="Tahoma" w:cs="Tahoma"/>
                <w:color w:val="000000"/>
                <w:sz w:val="20"/>
                <w:szCs w:val="20"/>
              </w:rPr>
            </w:pPr>
            <w:r w:rsidRPr="00396482">
              <w:rPr>
                <w:rFonts w:ascii="Tahoma" w:eastAsia="SimSun" w:hAnsi="Tahoma" w:cs="Tahoma"/>
                <w:color w:val="000000"/>
                <w:sz w:val="20"/>
                <w:szCs w:val="20"/>
                <w:lang w:eastAsia="zh-CN"/>
              </w:rPr>
              <w:t>1</w:t>
            </w:r>
          </w:p>
        </w:tc>
        <w:tc>
          <w:tcPr>
            <w:tcW w:w="865"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50000</w:t>
            </w: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0.50</w:t>
            </w:r>
          </w:p>
        </w:tc>
      </w:tr>
      <w:tr w:rsidR="00AB700E" w:rsidRPr="00396482" w:rsidTr="00987A58">
        <w:trPr>
          <w:trHeight w:hRule="exact" w:val="250"/>
          <w:jc w:val="center"/>
        </w:trPr>
        <w:tc>
          <w:tcPr>
            <w:tcW w:w="901"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i/>
                <w:color w:val="000000"/>
                <w:sz w:val="20"/>
                <w:szCs w:val="20"/>
              </w:rPr>
            </w:pPr>
            <w:r w:rsidRPr="00396482">
              <w:rPr>
                <w:rFonts w:ascii="Tahoma" w:eastAsia="Tahoma" w:hAnsi="Tahoma" w:cs="Tahoma"/>
                <w:i/>
                <w:color w:val="000000"/>
                <w:sz w:val="20"/>
                <w:szCs w:val="20"/>
                <w:lang w:eastAsia="zh-CN"/>
              </w:rPr>
              <w:t>sub total</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3.50</w:t>
            </w:r>
          </w:p>
        </w:tc>
      </w:tr>
      <w:tr w:rsidR="00AB700E" w:rsidRPr="00396482" w:rsidTr="00987A58">
        <w:trPr>
          <w:trHeight w:hRule="exact" w:val="340"/>
          <w:jc w:val="center"/>
        </w:trPr>
        <w:tc>
          <w:tcPr>
            <w:tcW w:w="901"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Other Assets</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r>
      <w:tr w:rsidR="00AB700E" w:rsidRPr="00396482" w:rsidTr="00396482">
        <w:trPr>
          <w:trHeight w:hRule="exact" w:val="340"/>
          <w:jc w:val="center"/>
        </w:trPr>
        <w:tc>
          <w:tcPr>
            <w:tcW w:w="901"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lastRenderedPageBreak/>
              <w:t>a)</w:t>
            </w: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Preliminary and preoperative</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color w:val="000000"/>
                <w:sz w:val="20"/>
                <w:szCs w:val="20"/>
              </w:rPr>
            </w:pPr>
            <w:r w:rsidRPr="00396482">
              <w:rPr>
                <w:rFonts w:ascii="Tahoma" w:eastAsia="Tahoma" w:hAnsi="Tahoma" w:cs="Tahoma"/>
                <w:color w:val="000000"/>
                <w:sz w:val="20"/>
                <w:szCs w:val="20"/>
                <w:lang w:eastAsia="zh-CN"/>
              </w:rPr>
              <w:t>3.00</w:t>
            </w:r>
          </w:p>
        </w:tc>
      </w:tr>
      <w:tr w:rsidR="00AB700E" w:rsidRPr="00396482" w:rsidTr="00396482">
        <w:trPr>
          <w:trHeight w:hRule="exact" w:val="340"/>
          <w:jc w:val="center"/>
        </w:trPr>
        <w:tc>
          <w:tcPr>
            <w:tcW w:w="901"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i/>
                <w:color w:val="000000"/>
                <w:sz w:val="20"/>
                <w:szCs w:val="20"/>
              </w:rPr>
            </w:pPr>
            <w:r w:rsidRPr="00396482">
              <w:rPr>
                <w:rFonts w:ascii="Tahoma" w:eastAsia="Tahoma" w:hAnsi="Tahoma" w:cs="Tahoma"/>
                <w:i/>
                <w:color w:val="000000"/>
                <w:sz w:val="20"/>
                <w:szCs w:val="20"/>
                <w:lang w:eastAsia="zh-CN"/>
              </w:rPr>
              <w:t>sub-total Other Assets</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hAnsi="Tahoma" w:cs="Tahoma"/>
                <w:color w:val="000000"/>
                <w:sz w:val="20"/>
                <w:szCs w:val="20"/>
              </w:rPr>
            </w:pPr>
            <w:r w:rsidRPr="00396482">
              <w:rPr>
                <w:rFonts w:ascii="Tahoma" w:eastAsia="SimSun" w:hAnsi="Tahoma" w:cs="Tahoma"/>
                <w:color w:val="000000"/>
                <w:sz w:val="20"/>
                <w:szCs w:val="20"/>
                <w:lang w:eastAsia="zh-CN"/>
              </w:rPr>
              <w:t>3.00</w:t>
            </w:r>
          </w:p>
        </w:tc>
      </w:tr>
      <w:tr w:rsidR="00AB700E" w:rsidRPr="00396482" w:rsidTr="00396482">
        <w:trPr>
          <w:trHeight w:hRule="exact" w:val="250"/>
          <w:jc w:val="center"/>
        </w:trPr>
        <w:tc>
          <w:tcPr>
            <w:tcW w:w="901"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AB700E" w:rsidRPr="00396482" w:rsidRDefault="00AC5EB0" w:rsidP="00987A58">
            <w:pPr>
              <w:spacing w:after="0" w:line="360" w:lineRule="auto"/>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Total</w:t>
            </w:r>
          </w:p>
        </w:tc>
        <w:tc>
          <w:tcPr>
            <w:tcW w:w="109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AB700E" w:rsidRPr="00396482" w:rsidRDefault="00AB700E" w:rsidP="00987A58">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AB700E" w:rsidRPr="00396482" w:rsidRDefault="00AC5EB0" w:rsidP="00987A58">
            <w:pPr>
              <w:spacing w:after="0" w:line="360" w:lineRule="auto"/>
              <w:jc w:val="center"/>
              <w:textAlignment w:val="center"/>
              <w:rPr>
                <w:rFonts w:ascii="Tahoma" w:eastAsia="Tahoma" w:hAnsi="Tahoma" w:cs="Tahoma"/>
                <w:b/>
                <w:color w:val="000000"/>
                <w:sz w:val="20"/>
                <w:szCs w:val="20"/>
              </w:rPr>
            </w:pPr>
            <w:r w:rsidRPr="00396482">
              <w:rPr>
                <w:rFonts w:ascii="Tahoma" w:eastAsia="Tahoma" w:hAnsi="Tahoma" w:cs="Tahoma"/>
                <w:b/>
                <w:color w:val="000000"/>
                <w:sz w:val="20"/>
                <w:szCs w:val="20"/>
                <w:lang w:eastAsia="zh-CN"/>
              </w:rPr>
              <w:t>36.50</w:t>
            </w:r>
          </w:p>
        </w:tc>
      </w:tr>
    </w:tbl>
    <w:p w:rsidR="009E2989" w:rsidRPr="00396482" w:rsidRDefault="009E2989" w:rsidP="00987A58">
      <w:pPr>
        <w:spacing w:after="0" w:line="360" w:lineRule="auto"/>
        <w:rPr>
          <w:rFonts w:ascii="Tahoma" w:eastAsia="Andale Sans UI;Arial Unicode MS" w:hAnsi="Tahoma" w:cs="Tahoma"/>
          <w:sz w:val="22"/>
          <w:szCs w:val="22"/>
        </w:rPr>
      </w:pPr>
      <w:r w:rsidRPr="00396482">
        <w:rPr>
          <w:rFonts w:ascii="Tahoma" w:eastAsia="Andale Sans UI;Arial Unicode MS" w:hAnsi="Tahoma" w:cs="Tahoma"/>
          <w:sz w:val="22"/>
          <w:szCs w:val="22"/>
        </w:rPr>
        <w:t xml:space="preserve">All the machines and equipments are available from local manufacturers. </w:t>
      </w:r>
      <w:r w:rsidRPr="00396482">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396482">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9E2989" w:rsidRPr="00D14236" w:rsidRDefault="009E2989" w:rsidP="00987A58">
      <w:pPr>
        <w:pStyle w:val="NoSpacing"/>
        <w:spacing w:line="360" w:lineRule="auto"/>
        <w:rPr>
          <w:rFonts w:ascii="Tahoma" w:hAnsi="Tahoma" w:cs="Tahoma"/>
          <w:shd w:val="clear" w:color="auto" w:fill="FFFFFF"/>
        </w:rPr>
      </w:pP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shd w:val="clear" w:color="auto" w:fill="FFFFFF"/>
        </w:rPr>
        <w:t>1.  Fry-Tech Food Equipments Private Limited</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eastAsia="Times New Roman" w:hAnsi="Tahoma" w:cs="Tahoma"/>
        </w:rPr>
        <w:t xml:space="preserve">     S. No. 4, Raviraj Industrial Estate,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Bhikhubhai Mukhi Ka Kuwa Bharwadvash,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Ramol, Ahmedabad - 380024,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Gujarat, India</w:t>
      </w:r>
    </w:p>
    <w:p w:rsidR="009E2989" w:rsidRPr="00D14236" w:rsidRDefault="009E2989" w:rsidP="00987A58">
      <w:pPr>
        <w:pStyle w:val="NoSpacing"/>
        <w:spacing w:line="360" w:lineRule="auto"/>
        <w:rPr>
          <w:rFonts w:ascii="Tahoma" w:eastAsia="Times New Roman" w:hAnsi="Tahoma" w:cs="Tahoma"/>
        </w:rPr>
      </w:pP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2.  Hindustan Vibrotech Pvt. Ltd. </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eastAsia="Times New Roman" w:hAnsi="Tahoma" w:cs="Tahoma"/>
        </w:rPr>
        <w:t xml:space="preserve">     </w:t>
      </w:r>
      <w:r w:rsidRPr="00D14236">
        <w:rPr>
          <w:rFonts w:ascii="Tahoma" w:hAnsi="Tahoma" w:cs="Tahoma"/>
          <w:shd w:val="clear" w:color="auto" w:fill="FFFFFF"/>
        </w:rPr>
        <w:t xml:space="preserve">Office No. 2, Ground Floor, </w:t>
      </w:r>
    </w:p>
    <w:p w:rsidR="009E2989" w:rsidRPr="00D14236" w:rsidRDefault="009E2989" w:rsidP="00987A58">
      <w:pPr>
        <w:pStyle w:val="NoSpacing"/>
        <w:spacing w:line="360" w:lineRule="auto"/>
        <w:rPr>
          <w:rFonts w:ascii="Tahoma" w:hAnsi="Tahoma" w:cs="Tahoma"/>
        </w:rPr>
      </w:pPr>
      <w:r w:rsidRPr="00D14236">
        <w:rPr>
          <w:rFonts w:ascii="Tahoma" w:hAnsi="Tahoma" w:cs="Tahoma"/>
          <w:shd w:val="clear" w:color="auto" w:fill="FFFFFF"/>
        </w:rPr>
        <w:t xml:space="preserve">    Vrindavan Building</w:t>
      </w:r>
      <w:r w:rsidRPr="00D14236">
        <w:rPr>
          <w:rFonts w:ascii="Tahoma" w:hAnsi="Tahoma" w:cs="Tahoma"/>
        </w:rPr>
        <w:t xml:space="preserve">, </w:t>
      </w:r>
      <w:r w:rsidRPr="00D14236">
        <w:rPr>
          <w:rFonts w:ascii="Tahoma" w:hAnsi="Tahoma" w:cs="Tahoma"/>
          <w:shd w:val="clear" w:color="auto" w:fill="FFFFFF"/>
        </w:rPr>
        <w:t>Vile Parle East,</w:t>
      </w:r>
      <w:r w:rsidRPr="00D14236">
        <w:rPr>
          <w:rFonts w:ascii="Tahoma" w:hAnsi="Tahoma" w:cs="Tahoma"/>
        </w:rPr>
        <w:t xml:space="preserve"> </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rPr>
        <w:t xml:space="preserve">    </w:t>
      </w:r>
      <w:r w:rsidRPr="00D14236">
        <w:rPr>
          <w:rFonts w:ascii="Tahoma" w:hAnsi="Tahoma" w:cs="Tahoma"/>
          <w:shd w:val="clear" w:color="auto" w:fill="FFFFFF"/>
        </w:rPr>
        <w:t>Mumbai – 400057, </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shd w:val="clear" w:color="auto" w:fill="FFFFFF"/>
        </w:rPr>
        <w:t xml:space="preserve">    Maharashtra, India</w:t>
      </w:r>
    </w:p>
    <w:p w:rsidR="009E2989" w:rsidRPr="00D14236" w:rsidRDefault="009E2989" w:rsidP="00987A58">
      <w:pPr>
        <w:pStyle w:val="NoSpacing"/>
        <w:spacing w:line="360" w:lineRule="auto"/>
        <w:rPr>
          <w:rFonts w:ascii="Tahoma" w:hAnsi="Tahoma" w:cs="Tahoma"/>
          <w:shd w:val="clear" w:color="auto" w:fill="FFFFFF"/>
        </w:rPr>
      </w:pP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shd w:val="clear" w:color="auto" w:fill="FFFFFF"/>
        </w:rPr>
        <w:t>3.  Electrons cooling systems Pvt. Ltd.</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shd w:val="clear" w:color="auto" w:fill="FFFFFF"/>
        </w:rPr>
        <w:t xml:space="preserve">     S-27, SIDCO Industrial Estate</w:t>
      </w:r>
      <w:r w:rsidRPr="00D14236">
        <w:rPr>
          <w:rFonts w:ascii="Tahoma" w:hAnsi="Tahoma" w:cs="Tahoma"/>
        </w:rPr>
        <w:br/>
      </w:r>
      <w:r w:rsidRPr="00D14236">
        <w:rPr>
          <w:rFonts w:ascii="Tahoma" w:hAnsi="Tahoma" w:cs="Tahoma"/>
          <w:shd w:val="clear" w:color="auto" w:fill="FFFFFF"/>
        </w:rPr>
        <w:t xml:space="preserve">     Kakkalur Industrial Estate</w:t>
      </w:r>
      <w:r w:rsidRPr="00D14236">
        <w:rPr>
          <w:rFonts w:ascii="Tahoma" w:hAnsi="Tahoma" w:cs="Tahoma"/>
        </w:rPr>
        <w:br/>
      </w:r>
      <w:r w:rsidRPr="00D14236">
        <w:rPr>
          <w:rFonts w:ascii="Tahoma" w:hAnsi="Tahoma" w:cs="Tahoma"/>
          <w:shd w:val="clear" w:color="auto" w:fill="FFFFFF"/>
        </w:rPr>
        <w:t xml:space="preserve">     Tiruvallur – 602003, </w:t>
      </w:r>
    </w:p>
    <w:p w:rsidR="009E2989" w:rsidRPr="00D14236" w:rsidRDefault="009E2989" w:rsidP="00987A58">
      <w:pPr>
        <w:pStyle w:val="NoSpacing"/>
        <w:spacing w:line="360" w:lineRule="auto"/>
        <w:rPr>
          <w:rFonts w:ascii="Tahoma" w:hAnsi="Tahoma" w:cs="Tahoma"/>
        </w:rPr>
      </w:pPr>
      <w:r w:rsidRPr="00D14236">
        <w:rPr>
          <w:rFonts w:ascii="Tahoma" w:hAnsi="Tahoma" w:cs="Tahoma"/>
          <w:shd w:val="clear" w:color="auto" w:fill="FFFFFF"/>
        </w:rPr>
        <w:t xml:space="preserve">     Tamil Nadu, India </w:t>
      </w:r>
      <w:r w:rsidRPr="00D14236">
        <w:rPr>
          <w:rFonts w:ascii="Tahoma" w:hAnsi="Tahoma" w:cs="Tahoma"/>
        </w:rPr>
        <w:t xml:space="preserve"> </w:t>
      </w:r>
    </w:p>
    <w:p w:rsidR="009E2989" w:rsidRPr="00D14236" w:rsidRDefault="009E2989" w:rsidP="00987A58">
      <w:pPr>
        <w:pStyle w:val="NoSpacing"/>
        <w:spacing w:line="360" w:lineRule="auto"/>
        <w:rPr>
          <w:rFonts w:ascii="Tahoma" w:hAnsi="Tahoma" w:cs="Tahoma"/>
        </w:rPr>
      </w:pPr>
    </w:p>
    <w:p w:rsidR="009E2989" w:rsidRPr="00D14236" w:rsidRDefault="009E2989" w:rsidP="00987A58">
      <w:pPr>
        <w:pStyle w:val="NoSpacing"/>
        <w:spacing w:line="360" w:lineRule="auto"/>
        <w:rPr>
          <w:rFonts w:ascii="Tahoma" w:hAnsi="Tahoma" w:cs="Tahoma"/>
        </w:rPr>
      </w:pPr>
      <w:r w:rsidRPr="00D14236">
        <w:rPr>
          <w:rFonts w:ascii="Tahoma" w:hAnsi="Tahoma" w:cs="Tahoma"/>
        </w:rPr>
        <w:t>4.  Springboard Enterprises India Ltd.</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rPr>
        <w:t xml:space="preserve">      </w:t>
      </w:r>
      <w:r w:rsidRPr="00D14236">
        <w:rPr>
          <w:rFonts w:ascii="Tahoma" w:hAnsi="Tahoma" w:cs="Tahoma"/>
          <w:shd w:val="clear" w:color="auto" w:fill="FFFFFF"/>
        </w:rPr>
        <w:t xml:space="preserve">1st, 2nd &amp; 3rd Floor, </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shd w:val="clear" w:color="auto" w:fill="FFFFFF"/>
        </w:rPr>
        <w:t xml:space="preserve">    Plot No. 7, 8 &amp; 9, </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shd w:val="clear" w:color="auto" w:fill="FFFFFF"/>
        </w:rPr>
        <w:t xml:space="preserve">    Garg Shopping Mall, </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shd w:val="clear" w:color="auto" w:fill="FFFFFF"/>
        </w:rPr>
        <w:lastRenderedPageBreak/>
        <w:t xml:space="preserve">    Service Centre</w:t>
      </w:r>
      <w:r w:rsidRPr="00D14236">
        <w:rPr>
          <w:rFonts w:ascii="Tahoma" w:hAnsi="Tahoma" w:cs="Tahoma"/>
        </w:rPr>
        <w:t xml:space="preserve">, </w:t>
      </w:r>
      <w:r w:rsidRPr="00D14236">
        <w:rPr>
          <w:rFonts w:ascii="Tahoma" w:hAnsi="Tahoma" w:cs="Tahoma"/>
          <w:shd w:val="clear" w:color="auto" w:fill="FFFFFF"/>
        </w:rPr>
        <w:t>Rohini Sector 2</w:t>
      </w:r>
      <w:r w:rsidRPr="00D14236">
        <w:rPr>
          <w:rFonts w:ascii="Tahoma" w:hAnsi="Tahoma" w:cs="Tahoma"/>
        </w:rPr>
        <w:br/>
      </w:r>
      <w:r w:rsidRPr="00D14236">
        <w:rPr>
          <w:rFonts w:ascii="Tahoma" w:hAnsi="Tahoma" w:cs="Tahoma"/>
          <w:shd w:val="clear" w:color="auto" w:fill="FFFFFF"/>
        </w:rPr>
        <w:t xml:space="preserve">    New Delhi – 110085, </w:t>
      </w:r>
    </w:p>
    <w:p w:rsidR="009E2989" w:rsidRPr="00D14236" w:rsidRDefault="009E2989" w:rsidP="00987A58">
      <w:pPr>
        <w:pStyle w:val="NoSpacing"/>
        <w:spacing w:line="360" w:lineRule="auto"/>
        <w:rPr>
          <w:rFonts w:ascii="Tahoma" w:hAnsi="Tahoma" w:cs="Tahoma"/>
          <w:shd w:val="clear" w:color="auto" w:fill="FFFFFF"/>
        </w:rPr>
      </w:pPr>
      <w:r w:rsidRPr="00D14236">
        <w:rPr>
          <w:rFonts w:ascii="Tahoma" w:hAnsi="Tahoma" w:cs="Tahoma"/>
          <w:shd w:val="clear" w:color="auto" w:fill="FFFFFF"/>
        </w:rPr>
        <w:t xml:space="preserve">    Delhi, India</w:t>
      </w:r>
    </w:p>
    <w:p w:rsidR="009E2989" w:rsidRPr="00D14236" w:rsidRDefault="009E2989" w:rsidP="00987A58">
      <w:pPr>
        <w:spacing w:after="0" w:line="360" w:lineRule="auto"/>
        <w:rPr>
          <w:rFonts w:ascii="Tahoma" w:hAnsi="Tahoma" w:cs="Tahoma"/>
        </w:rPr>
      </w:pPr>
    </w:p>
    <w:p w:rsidR="009E2989" w:rsidRPr="00D14236" w:rsidRDefault="009E2989" w:rsidP="00987A58">
      <w:pPr>
        <w:pStyle w:val="NoSpacing"/>
        <w:spacing w:line="360" w:lineRule="auto"/>
        <w:rPr>
          <w:rFonts w:ascii="Tahoma" w:hAnsi="Tahoma" w:cs="Tahoma"/>
        </w:rPr>
      </w:pPr>
      <w:r w:rsidRPr="00D14236">
        <w:rPr>
          <w:rFonts w:ascii="Tahoma" w:hAnsi="Tahoma" w:cs="Tahoma"/>
        </w:rPr>
        <w:t>5. Flour Tech Engineers Private Limited</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Plot No. 182, Sector 24,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Faridabad - 121005,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Haryana, India</w:t>
      </w:r>
    </w:p>
    <w:p w:rsidR="009E2989" w:rsidRPr="00D14236" w:rsidRDefault="009E2989" w:rsidP="00987A58">
      <w:pPr>
        <w:pStyle w:val="NoSpacing"/>
        <w:spacing w:line="360" w:lineRule="auto"/>
        <w:rPr>
          <w:rFonts w:ascii="Tahoma" w:hAnsi="Tahoma" w:cs="Tahoma"/>
        </w:rPr>
      </w:pPr>
    </w:p>
    <w:p w:rsidR="009E2989" w:rsidRPr="00D14236" w:rsidRDefault="009E2989" w:rsidP="00987A58">
      <w:pPr>
        <w:pStyle w:val="NoSpacing"/>
        <w:spacing w:line="360" w:lineRule="auto"/>
        <w:rPr>
          <w:rFonts w:ascii="Tahoma" w:hAnsi="Tahoma" w:cs="Tahoma"/>
        </w:rPr>
      </w:pPr>
      <w:r w:rsidRPr="00D14236">
        <w:rPr>
          <w:rFonts w:ascii="Tahoma" w:hAnsi="Tahoma" w:cs="Tahoma"/>
        </w:rPr>
        <w:t>6. P Square Technologies</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3, Swami Mahal,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Gurunanak Nagar,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Off. Shankarsheth Road Bhavani Peth,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Pune - 411002,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Maharashtra, India</w:t>
      </w:r>
    </w:p>
    <w:p w:rsidR="009E2989" w:rsidRPr="00D14236" w:rsidRDefault="009E2989" w:rsidP="00987A58">
      <w:pPr>
        <w:pStyle w:val="NoSpacing"/>
        <w:spacing w:line="360" w:lineRule="auto"/>
        <w:rPr>
          <w:rFonts w:ascii="Tahoma" w:hAnsi="Tahoma" w:cs="Tahoma"/>
        </w:rPr>
      </w:pPr>
    </w:p>
    <w:p w:rsidR="009E2989" w:rsidRPr="00D14236" w:rsidRDefault="009E2989" w:rsidP="00987A58">
      <w:pPr>
        <w:pStyle w:val="NoSpacing"/>
        <w:spacing w:line="360" w:lineRule="auto"/>
        <w:rPr>
          <w:rFonts w:ascii="Tahoma" w:hAnsi="Tahoma" w:cs="Tahoma"/>
        </w:rPr>
      </w:pPr>
      <w:r w:rsidRPr="00D14236">
        <w:rPr>
          <w:rFonts w:ascii="Tahoma" w:hAnsi="Tahoma" w:cs="Tahoma"/>
        </w:rPr>
        <w:t>7. Ricon Engineers</w:t>
      </w:r>
    </w:p>
    <w:p w:rsidR="009E2989" w:rsidRPr="00D14236" w:rsidRDefault="009E2989" w:rsidP="00987A58">
      <w:pPr>
        <w:pStyle w:val="NoSpacing"/>
        <w:spacing w:line="360" w:lineRule="auto"/>
        <w:rPr>
          <w:rFonts w:ascii="Tahoma" w:hAnsi="Tahoma" w:cs="Tahoma"/>
        </w:rPr>
      </w:pPr>
      <w:r w:rsidRPr="00D14236">
        <w:rPr>
          <w:rFonts w:ascii="Tahoma" w:hAnsi="Tahoma" w:cs="Tahoma"/>
        </w:rPr>
        <w:t xml:space="preserve">   10 To 13, Bhagwati Estate, </w:t>
      </w:r>
    </w:p>
    <w:p w:rsidR="009E2989" w:rsidRPr="00D14236" w:rsidRDefault="009E2989" w:rsidP="00987A58">
      <w:pPr>
        <w:pStyle w:val="NoSpacing"/>
        <w:spacing w:line="360" w:lineRule="auto"/>
        <w:rPr>
          <w:rFonts w:ascii="Tahoma" w:hAnsi="Tahoma" w:cs="Tahoma"/>
        </w:rPr>
      </w:pPr>
      <w:r w:rsidRPr="00D14236">
        <w:rPr>
          <w:rFonts w:ascii="Tahoma" w:hAnsi="Tahoma" w:cs="Tahoma"/>
        </w:rPr>
        <w:t xml:space="preserve">   Near Amraiwadi Torrent Power, </w:t>
      </w:r>
    </w:p>
    <w:p w:rsidR="009E2989" w:rsidRPr="00D14236" w:rsidRDefault="009E2989" w:rsidP="00987A58">
      <w:pPr>
        <w:pStyle w:val="NoSpacing"/>
        <w:spacing w:line="360" w:lineRule="auto"/>
        <w:rPr>
          <w:rFonts w:ascii="Tahoma" w:hAnsi="Tahoma" w:cs="Tahoma"/>
        </w:rPr>
      </w:pPr>
      <w:r w:rsidRPr="00D14236">
        <w:rPr>
          <w:rFonts w:ascii="Tahoma" w:hAnsi="Tahoma" w:cs="Tahoma"/>
        </w:rPr>
        <w:t xml:space="preserve">   Behind Uttam Dairy, </w:t>
      </w:r>
    </w:p>
    <w:p w:rsidR="009E2989" w:rsidRPr="00D14236" w:rsidRDefault="009E2989" w:rsidP="00987A58">
      <w:pPr>
        <w:pStyle w:val="NoSpacing"/>
        <w:spacing w:line="360" w:lineRule="auto"/>
        <w:rPr>
          <w:rFonts w:ascii="Tahoma" w:hAnsi="Tahoma" w:cs="Tahoma"/>
        </w:rPr>
      </w:pPr>
      <w:r w:rsidRPr="00D14236">
        <w:rPr>
          <w:rFonts w:ascii="Tahoma" w:hAnsi="Tahoma" w:cs="Tahoma"/>
        </w:rPr>
        <w:t xml:space="preserve">   Rakhial, Ahmedabad - 380023, </w:t>
      </w:r>
    </w:p>
    <w:p w:rsidR="009E2989" w:rsidRPr="00D14236" w:rsidRDefault="009E2989" w:rsidP="00987A58">
      <w:pPr>
        <w:pStyle w:val="NoSpacing"/>
        <w:spacing w:line="360" w:lineRule="auto"/>
        <w:rPr>
          <w:rFonts w:ascii="Tahoma" w:hAnsi="Tahoma" w:cs="Tahoma"/>
        </w:rPr>
      </w:pPr>
      <w:r w:rsidRPr="00D14236">
        <w:rPr>
          <w:rFonts w:ascii="Tahoma" w:hAnsi="Tahoma" w:cs="Tahoma"/>
        </w:rPr>
        <w:t xml:space="preserve">   Gujarat, India</w:t>
      </w:r>
    </w:p>
    <w:p w:rsidR="009E2989" w:rsidRPr="00D14236" w:rsidRDefault="009E2989" w:rsidP="00987A58">
      <w:pPr>
        <w:pStyle w:val="NoSpacing"/>
        <w:spacing w:line="360" w:lineRule="auto"/>
        <w:rPr>
          <w:rFonts w:ascii="Tahoma" w:hAnsi="Tahoma" w:cs="Tahoma"/>
        </w:rPr>
      </w:pPr>
    </w:p>
    <w:p w:rsidR="009E2989" w:rsidRPr="00D14236" w:rsidRDefault="009E2989" w:rsidP="00987A58">
      <w:pPr>
        <w:pStyle w:val="NoSpacing"/>
        <w:spacing w:line="360" w:lineRule="auto"/>
        <w:rPr>
          <w:rFonts w:ascii="Tahoma" w:hAnsi="Tahoma" w:cs="Tahoma"/>
        </w:rPr>
      </w:pPr>
      <w:r w:rsidRPr="00D14236">
        <w:rPr>
          <w:rFonts w:ascii="Tahoma" w:hAnsi="Tahoma" w:cs="Tahoma"/>
        </w:rPr>
        <w:t xml:space="preserve">8. Kamdhenu Agro Machinery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Plot No. 6, Near Power House,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Wathoda Road Wathoda,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Nagpur - 440035, </w:t>
      </w:r>
    </w:p>
    <w:p w:rsidR="009E2989" w:rsidRPr="00D14236" w:rsidRDefault="009E2989" w:rsidP="00987A58">
      <w:pPr>
        <w:pStyle w:val="NoSpacing"/>
        <w:spacing w:line="360" w:lineRule="auto"/>
        <w:rPr>
          <w:rFonts w:ascii="Tahoma" w:eastAsia="Times New Roman" w:hAnsi="Tahoma" w:cs="Tahoma"/>
        </w:rPr>
      </w:pPr>
      <w:r w:rsidRPr="00D14236">
        <w:rPr>
          <w:rFonts w:ascii="Tahoma" w:eastAsia="Times New Roman" w:hAnsi="Tahoma" w:cs="Tahoma"/>
        </w:rPr>
        <w:t xml:space="preserve">   Maharashtra, India</w:t>
      </w:r>
    </w:p>
    <w:p w:rsidR="009E2989" w:rsidRDefault="009E2989" w:rsidP="00987A58">
      <w:pPr>
        <w:pStyle w:val="DefaultText"/>
        <w:spacing w:after="0" w:line="360" w:lineRule="auto"/>
        <w:jc w:val="both"/>
        <w:rPr>
          <w:rFonts w:ascii="Tahoma" w:hAnsi="Tahoma" w:cs="Tahoma"/>
          <w:sz w:val="20"/>
          <w:szCs w:val="20"/>
          <w:lang w:eastAsia="zh-CN"/>
        </w:rPr>
      </w:pPr>
    </w:p>
    <w:p w:rsidR="00396482" w:rsidRDefault="00396482" w:rsidP="00987A58">
      <w:pPr>
        <w:pStyle w:val="DefaultText"/>
        <w:spacing w:after="0" w:line="360" w:lineRule="auto"/>
        <w:jc w:val="both"/>
        <w:rPr>
          <w:rFonts w:ascii="Tahoma" w:hAnsi="Tahoma" w:cs="Tahoma"/>
          <w:sz w:val="20"/>
          <w:szCs w:val="20"/>
          <w:lang w:eastAsia="zh-CN"/>
        </w:rPr>
      </w:pPr>
    </w:p>
    <w:p w:rsidR="00396482" w:rsidRDefault="00396482" w:rsidP="00987A58">
      <w:pPr>
        <w:pStyle w:val="DefaultText"/>
        <w:spacing w:after="0" w:line="360" w:lineRule="auto"/>
        <w:jc w:val="both"/>
        <w:rPr>
          <w:rFonts w:ascii="Tahoma" w:hAnsi="Tahoma" w:cs="Tahoma"/>
          <w:sz w:val="20"/>
          <w:szCs w:val="20"/>
          <w:lang w:eastAsia="zh-CN"/>
        </w:rPr>
      </w:pPr>
    </w:p>
    <w:p w:rsidR="00676260" w:rsidRDefault="00676260" w:rsidP="00987A58">
      <w:pPr>
        <w:pStyle w:val="DefaultText"/>
        <w:spacing w:after="0" w:line="360" w:lineRule="auto"/>
        <w:jc w:val="both"/>
        <w:rPr>
          <w:rFonts w:ascii="Tahoma" w:hAnsi="Tahoma" w:cs="Tahoma"/>
          <w:sz w:val="20"/>
          <w:szCs w:val="20"/>
          <w:lang w:eastAsia="zh-CN"/>
        </w:rPr>
      </w:pPr>
      <w:bookmarkStart w:id="0" w:name="_GoBack"/>
      <w:bookmarkEnd w:id="0"/>
    </w:p>
    <w:p w:rsidR="00AB700E" w:rsidRPr="00D14236" w:rsidRDefault="00AC5EB0" w:rsidP="00987A58">
      <w:pPr>
        <w:pStyle w:val="DefaultText"/>
        <w:numPr>
          <w:ilvl w:val="0"/>
          <w:numId w:val="1"/>
        </w:numPr>
        <w:tabs>
          <w:tab w:val="left" w:pos="851"/>
        </w:tabs>
        <w:spacing w:after="0" w:line="360" w:lineRule="auto"/>
        <w:jc w:val="both"/>
        <w:rPr>
          <w:rFonts w:ascii="Tahoma" w:hAnsi="Tahoma" w:cs="Tahoma"/>
          <w:b/>
          <w:szCs w:val="22"/>
        </w:rPr>
      </w:pPr>
      <w:r w:rsidRPr="00D14236">
        <w:rPr>
          <w:rFonts w:ascii="Tahoma" w:hAnsi="Tahoma" w:cs="Tahoma"/>
          <w:b/>
          <w:szCs w:val="22"/>
        </w:rPr>
        <w:lastRenderedPageBreak/>
        <w:t>PROFITABILITY CALCULATIONS:</w:t>
      </w:r>
    </w:p>
    <w:p w:rsidR="00AB700E" w:rsidRPr="00D14236" w:rsidRDefault="00AB700E" w:rsidP="00987A58">
      <w:pPr>
        <w:pStyle w:val="DefaultText"/>
        <w:spacing w:after="0" w:line="360" w:lineRule="auto"/>
        <w:ind w:left="720"/>
        <w:jc w:val="both"/>
        <w:rPr>
          <w:rFonts w:ascii="Tahoma" w:hAnsi="Tahoma" w:cs="Tahoma"/>
          <w:sz w:val="22"/>
          <w:szCs w:val="22"/>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2479"/>
        <w:gridCol w:w="1279"/>
        <w:gridCol w:w="907"/>
        <w:gridCol w:w="907"/>
        <w:gridCol w:w="907"/>
        <w:gridCol w:w="907"/>
        <w:gridCol w:w="907"/>
      </w:tblGrid>
      <w:tr w:rsidR="00AB700E" w:rsidRPr="00D14236" w:rsidTr="00830D19">
        <w:trPr>
          <w:trHeight w:val="510"/>
          <w:jc w:val="center"/>
        </w:trPr>
        <w:tc>
          <w:tcPr>
            <w:tcW w:w="924" w:type="dxa"/>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Sr. No.</w:t>
            </w:r>
          </w:p>
        </w:tc>
        <w:tc>
          <w:tcPr>
            <w:tcW w:w="2479" w:type="dxa"/>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Particulars</w:t>
            </w:r>
          </w:p>
        </w:tc>
        <w:tc>
          <w:tcPr>
            <w:tcW w:w="1279" w:type="dxa"/>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UOM</w:t>
            </w:r>
          </w:p>
        </w:tc>
        <w:tc>
          <w:tcPr>
            <w:tcW w:w="907" w:type="dxa"/>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Year-1</w:t>
            </w:r>
          </w:p>
        </w:tc>
        <w:tc>
          <w:tcPr>
            <w:tcW w:w="907" w:type="dxa"/>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Year-2</w:t>
            </w:r>
          </w:p>
        </w:tc>
        <w:tc>
          <w:tcPr>
            <w:tcW w:w="907" w:type="dxa"/>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Year-3</w:t>
            </w:r>
          </w:p>
        </w:tc>
        <w:tc>
          <w:tcPr>
            <w:tcW w:w="907" w:type="dxa"/>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Year-4</w:t>
            </w:r>
          </w:p>
        </w:tc>
        <w:tc>
          <w:tcPr>
            <w:tcW w:w="907" w:type="dxa"/>
            <w:shd w:val="clear" w:color="000000" w:fill="D8D8D8"/>
            <w:vAlign w:val="center"/>
          </w:tcPr>
          <w:p w:rsidR="00AB700E" w:rsidRPr="00D14236" w:rsidRDefault="00AC5EB0" w:rsidP="00987A58">
            <w:pPr>
              <w:spacing w:after="0" w:line="360" w:lineRule="auto"/>
              <w:jc w:val="center"/>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Year-5</w:t>
            </w:r>
          </w:p>
        </w:tc>
      </w:tr>
      <w:tr w:rsidR="00AB700E" w:rsidRPr="00D14236" w:rsidTr="00830D19">
        <w:trPr>
          <w:trHeight w:val="375"/>
          <w:jc w:val="center"/>
        </w:trPr>
        <w:tc>
          <w:tcPr>
            <w:tcW w:w="924"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1</w:t>
            </w:r>
          </w:p>
        </w:tc>
        <w:tc>
          <w:tcPr>
            <w:tcW w:w="2479" w:type="dxa"/>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Capacity Utilization</w:t>
            </w:r>
          </w:p>
        </w:tc>
        <w:tc>
          <w:tcPr>
            <w:tcW w:w="1279"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w:t>
            </w:r>
          </w:p>
        </w:tc>
        <w:tc>
          <w:tcPr>
            <w:tcW w:w="907"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60%</w:t>
            </w:r>
          </w:p>
        </w:tc>
        <w:tc>
          <w:tcPr>
            <w:tcW w:w="907"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70%</w:t>
            </w:r>
          </w:p>
        </w:tc>
        <w:tc>
          <w:tcPr>
            <w:tcW w:w="907"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80%</w:t>
            </w:r>
          </w:p>
        </w:tc>
        <w:tc>
          <w:tcPr>
            <w:tcW w:w="907"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90%</w:t>
            </w:r>
          </w:p>
        </w:tc>
        <w:tc>
          <w:tcPr>
            <w:tcW w:w="907"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100%</w:t>
            </w:r>
          </w:p>
        </w:tc>
      </w:tr>
      <w:tr w:rsidR="00AB700E" w:rsidRPr="00D14236" w:rsidTr="00830D19">
        <w:trPr>
          <w:trHeight w:val="375"/>
          <w:jc w:val="center"/>
        </w:trPr>
        <w:tc>
          <w:tcPr>
            <w:tcW w:w="924"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2</w:t>
            </w:r>
          </w:p>
        </w:tc>
        <w:tc>
          <w:tcPr>
            <w:tcW w:w="2479" w:type="dxa"/>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Sales</w:t>
            </w:r>
          </w:p>
        </w:tc>
        <w:tc>
          <w:tcPr>
            <w:tcW w:w="1279"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153.00</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178.50</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204.00</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229.50</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255.00</w:t>
            </w:r>
          </w:p>
        </w:tc>
      </w:tr>
      <w:tr w:rsidR="00AB700E" w:rsidRPr="00D14236" w:rsidTr="00830D19">
        <w:trPr>
          <w:trHeight w:val="375"/>
          <w:jc w:val="center"/>
        </w:trPr>
        <w:tc>
          <w:tcPr>
            <w:tcW w:w="924"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3</w:t>
            </w:r>
          </w:p>
        </w:tc>
        <w:tc>
          <w:tcPr>
            <w:tcW w:w="2479" w:type="dxa"/>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Raw Materials &amp; Other direct inputs</w:t>
            </w:r>
          </w:p>
        </w:tc>
        <w:tc>
          <w:tcPr>
            <w:tcW w:w="1279"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117.55</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137.14</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156.73</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176.32</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195.91</w:t>
            </w:r>
          </w:p>
        </w:tc>
      </w:tr>
      <w:tr w:rsidR="00AB700E" w:rsidRPr="00D14236" w:rsidTr="00830D19">
        <w:trPr>
          <w:trHeight w:val="375"/>
          <w:jc w:val="center"/>
        </w:trPr>
        <w:tc>
          <w:tcPr>
            <w:tcW w:w="924"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4</w:t>
            </w:r>
          </w:p>
        </w:tc>
        <w:tc>
          <w:tcPr>
            <w:tcW w:w="2479" w:type="dxa"/>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Gross Margin</w:t>
            </w:r>
          </w:p>
        </w:tc>
        <w:tc>
          <w:tcPr>
            <w:tcW w:w="1279"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35.45</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41.36</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47.27</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53.18</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59.09</w:t>
            </w:r>
          </w:p>
        </w:tc>
      </w:tr>
      <w:tr w:rsidR="00AB700E" w:rsidRPr="00D14236" w:rsidTr="00830D19">
        <w:trPr>
          <w:trHeight w:val="375"/>
          <w:jc w:val="center"/>
        </w:trPr>
        <w:tc>
          <w:tcPr>
            <w:tcW w:w="924"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5</w:t>
            </w:r>
          </w:p>
        </w:tc>
        <w:tc>
          <w:tcPr>
            <w:tcW w:w="2479" w:type="dxa"/>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Overheads except interest</w:t>
            </w:r>
          </w:p>
        </w:tc>
        <w:tc>
          <w:tcPr>
            <w:tcW w:w="1279"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15.47</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16.44</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18.37</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18.95</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19.34</w:t>
            </w:r>
          </w:p>
        </w:tc>
      </w:tr>
      <w:tr w:rsidR="00AB700E" w:rsidRPr="00D14236" w:rsidTr="00830D19">
        <w:trPr>
          <w:trHeight w:val="375"/>
          <w:jc w:val="center"/>
        </w:trPr>
        <w:tc>
          <w:tcPr>
            <w:tcW w:w="924"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6</w:t>
            </w:r>
          </w:p>
        </w:tc>
        <w:tc>
          <w:tcPr>
            <w:tcW w:w="2479" w:type="dxa"/>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Interest @ 10 %</w:t>
            </w:r>
          </w:p>
        </w:tc>
        <w:tc>
          <w:tcPr>
            <w:tcW w:w="1279"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10.16</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10.16</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6.78</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5.08</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4.07</w:t>
            </w:r>
          </w:p>
        </w:tc>
      </w:tr>
      <w:tr w:rsidR="00AB700E" w:rsidRPr="00D14236" w:rsidTr="00830D19">
        <w:trPr>
          <w:trHeight w:val="375"/>
          <w:jc w:val="center"/>
        </w:trPr>
        <w:tc>
          <w:tcPr>
            <w:tcW w:w="924"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7</w:t>
            </w:r>
          </w:p>
        </w:tc>
        <w:tc>
          <w:tcPr>
            <w:tcW w:w="2479" w:type="dxa"/>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Depreciation @ 30 %</w:t>
            </w:r>
          </w:p>
        </w:tc>
        <w:tc>
          <w:tcPr>
            <w:tcW w:w="1279"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9.00</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6.30</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4.59</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3.60</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2.70</w:t>
            </w:r>
          </w:p>
        </w:tc>
      </w:tr>
      <w:tr w:rsidR="00AB700E" w:rsidRPr="00D14236" w:rsidTr="00830D19">
        <w:trPr>
          <w:trHeight w:val="375"/>
          <w:jc w:val="center"/>
        </w:trPr>
        <w:tc>
          <w:tcPr>
            <w:tcW w:w="924"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8</w:t>
            </w:r>
          </w:p>
        </w:tc>
        <w:tc>
          <w:tcPr>
            <w:tcW w:w="2479" w:type="dxa"/>
            <w:shd w:val="clear" w:color="auto" w:fill="auto"/>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Net Profit before tax</w:t>
            </w:r>
          </w:p>
        </w:tc>
        <w:tc>
          <w:tcPr>
            <w:tcW w:w="1279" w:type="dxa"/>
            <w:shd w:val="clear" w:color="auto" w:fill="auto"/>
            <w:vAlign w:val="center"/>
          </w:tcPr>
          <w:p w:rsidR="00AB700E" w:rsidRPr="00D14236" w:rsidRDefault="00AC5EB0" w:rsidP="00987A58">
            <w:pPr>
              <w:spacing w:after="0" w:line="360" w:lineRule="auto"/>
              <w:jc w:val="center"/>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b/>
                <w:bCs/>
                <w:color w:val="000000"/>
                <w:sz w:val="20"/>
                <w:szCs w:val="20"/>
              </w:rPr>
            </w:pPr>
            <w:r w:rsidRPr="00D14236">
              <w:rPr>
                <w:rFonts w:ascii="Tahoma" w:eastAsia="Tahoma" w:hAnsi="Tahoma" w:cs="Tahoma"/>
                <w:b/>
                <w:color w:val="000000"/>
                <w:sz w:val="16"/>
                <w:szCs w:val="16"/>
                <w:lang w:eastAsia="zh-CN"/>
              </w:rPr>
              <w:t>0.82</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b/>
                <w:bCs/>
                <w:color w:val="000000"/>
                <w:sz w:val="20"/>
                <w:szCs w:val="20"/>
              </w:rPr>
            </w:pPr>
            <w:r w:rsidRPr="00D14236">
              <w:rPr>
                <w:rFonts w:ascii="Tahoma" w:eastAsia="Tahoma" w:hAnsi="Tahoma" w:cs="Tahoma"/>
                <w:b/>
                <w:color w:val="000000"/>
                <w:sz w:val="16"/>
                <w:szCs w:val="16"/>
                <w:lang w:eastAsia="zh-CN"/>
              </w:rPr>
              <w:t>8.46</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b/>
                <w:bCs/>
                <w:color w:val="000000"/>
                <w:sz w:val="20"/>
                <w:szCs w:val="20"/>
              </w:rPr>
            </w:pPr>
            <w:r w:rsidRPr="00D14236">
              <w:rPr>
                <w:rFonts w:ascii="Tahoma" w:eastAsia="Tahoma" w:hAnsi="Tahoma" w:cs="Tahoma"/>
                <w:b/>
                <w:color w:val="000000"/>
                <w:sz w:val="16"/>
                <w:szCs w:val="16"/>
                <w:lang w:eastAsia="zh-CN"/>
              </w:rPr>
              <w:t>17.53</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b/>
                <w:bCs/>
                <w:color w:val="000000"/>
                <w:sz w:val="20"/>
                <w:szCs w:val="20"/>
              </w:rPr>
            </w:pPr>
            <w:r w:rsidRPr="00D14236">
              <w:rPr>
                <w:rFonts w:ascii="Tahoma" w:eastAsia="Tahoma" w:hAnsi="Tahoma" w:cs="Tahoma"/>
                <w:b/>
                <w:color w:val="000000"/>
                <w:sz w:val="16"/>
                <w:szCs w:val="16"/>
                <w:lang w:eastAsia="zh-CN"/>
              </w:rPr>
              <w:t>25.55</w:t>
            </w:r>
          </w:p>
        </w:tc>
        <w:tc>
          <w:tcPr>
            <w:tcW w:w="907" w:type="dxa"/>
            <w:shd w:val="clear" w:color="auto" w:fill="auto"/>
            <w:vAlign w:val="center"/>
          </w:tcPr>
          <w:p w:rsidR="00AB700E" w:rsidRPr="00D14236" w:rsidRDefault="00AC5EB0" w:rsidP="00987A58">
            <w:pPr>
              <w:spacing w:after="0" w:line="360" w:lineRule="auto"/>
              <w:jc w:val="center"/>
              <w:textAlignment w:val="center"/>
              <w:rPr>
                <w:rFonts w:ascii="Tahoma" w:hAnsi="Tahoma" w:cs="Tahoma"/>
                <w:b/>
                <w:bCs/>
                <w:color w:val="000000"/>
                <w:sz w:val="20"/>
                <w:szCs w:val="20"/>
              </w:rPr>
            </w:pPr>
            <w:r w:rsidRPr="00D14236">
              <w:rPr>
                <w:rFonts w:ascii="Tahoma" w:eastAsia="Tahoma" w:hAnsi="Tahoma" w:cs="Tahoma"/>
                <w:b/>
                <w:color w:val="000000"/>
                <w:sz w:val="16"/>
                <w:szCs w:val="16"/>
                <w:lang w:eastAsia="zh-CN"/>
              </w:rPr>
              <w:t>32.98</w:t>
            </w:r>
          </w:p>
        </w:tc>
      </w:tr>
    </w:tbl>
    <w:p w:rsidR="00AB700E" w:rsidRDefault="00AB700E" w:rsidP="00987A58">
      <w:pPr>
        <w:pStyle w:val="DefaultText"/>
        <w:spacing w:after="0" w:line="360" w:lineRule="auto"/>
        <w:jc w:val="both"/>
        <w:rPr>
          <w:rFonts w:ascii="Tahoma" w:hAnsi="Tahoma" w:cs="Tahoma"/>
          <w:sz w:val="22"/>
          <w:szCs w:val="22"/>
        </w:rPr>
      </w:pPr>
    </w:p>
    <w:p w:rsidR="00556575" w:rsidRPr="00987A58" w:rsidRDefault="00556575" w:rsidP="00987A58">
      <w:pPr>
        <w:spacing w:after="0" w:line="360" w:lineRule="auto"/>
        <w:rPr>
          <w:rFonts w:ascii="Tahoma" w:hAnsi="Tahoma" w:cs="Tahoma"/>
          <w:sz w:val="22"/>
          <w:szCs w:val="22"/>
        </w:rPr>
      </w:pPr>
      <w:r w:rsidRPr="00987A58">
        <w:rPr>
          <w:rFonts w:ascii="Tahoma" w:hAnsi="Tahoma" w:cs="Tahoma"/>
          <w:sz w:val="22"/>
          <w:szCs w:val="22"/>
        </w:rPr>
        <w:t>The basis of profitability calculation:</w:t>
      </w:r>
    </w:p>
    <w:p w:rsidR="00556575" w:rsidRPr="00987A58" w:rsidRDefault="00B51B40" w:rsidP="00987A58">
      <w:pPr>
        <w:spacing w:after="0" w:line="360" w:lineRule="auto"/>
        <w:rPr>
          <w:rFonts w:ascii="Tahoma" w:hAnsi="Tahoma" w:cs="Tahoma"/>
          <w:sz w:val="22"/>
          <w:szCs w:val="22"/>
        </w:rPr>
      </w:pPr>
      <w:r w:rsidRPr="00987A58">
        <w:rPr>
          <w:rFonts w:ascii="Tahoma" w:hAnsi="Tahoma" w:cs="Tahoma"/>
          <w:sz w:val="22"/>
          <w:szCs w:val="22"/>
        </w:rPr>
        <w:t>This unit will have</w:t>
      </w:r>
      <w:r w:rsidR="000537A7" w:rsidRPr="00987A58">
        <w:rPr>
          <w:rFonts w:ascii="Tahoma" w:hAnsi="Tahoma" w:cs="Tahoma"/>
          <w:sz w:val="22"/>
          <w:szCs w:val="22"/>
        </w:rPr>
        <w:t xml:space="preserve"> capacity</w:t>
      </w:r>
      <w:r w:rsidR="003C471D" w:rsidRPr="00987A58">
        <w:rPr>
          <w:rFonts w:ascii="Tahoma" w:hAnsi="Tahoma" w:cs="Tahoma"/>
          <w:sz w:val="22"/>
          <w:szCs w:val="22"/>
        </w:rPr>
        <w:t xml:space="preserve"> of </w:t>
      </w:r>
      <w:r w:rsidRPr="00987A58">
        <w:rPr>
          <w:rFonts w:ascii="Tahoma" w:hAnsi="Tahoma" w:cs="Tahoma"/>
          <w:sz w:val="22"/>
          <w:szCs w:val="22"/>
        </w:rPr>
        <w:t>300 Ton</w:t>
      </w:r>
      <w:r w:rsidR="00C36E71" w:rsidRPr="00987A58">
        <w:rPr>
          <w:rFonts w:ascii="Tahoma" w:hAnsi="Tahoma" w:cs="Tahoma"/>
          <w:sz w:val="22"/>
          <w:szCs w:val="22"/>
        </w:rPr>
        <w:t>/Annum</w:t>
      </w:r>
      <w:r w:rsidR="00556575" w:rsidRPr="00987A58">
        <w:rPr>
          <w:rFonts w:ascii="Tahoma" w:hAnsi="Tahoma" w:cs="Tahoma"/>
          <w:sz w:val="22"/>
          <w:szCs w:val="22"/>
        </w:rPr>
        <w:t xml:space="preserve">. The growth of selling capacity will be increased 10% per year. (This is assumed by various analysis and study, it can be increased according to the selling strategy.) </w:t>
      </w:r>
    </w:p>
    <w:p w:rsidR="00115495" w:rsidRDefault="00556575" w:rsidP="00987A58">
      <w:pPr>
        <w:pStyle w:val="DefaultText"/>
        <w:spacing w:after="0" w:line="360" w:lineRule="auto"/>
        <w:jc w:val="both"/>
        <w:rPr>
          <w:rFonts w:ascii="Tahoma" w:hAnsi="Tahoma" w:cs="Tahoma"/>
          <w:sz w:val="22"/>
          <w:szCs w:val="22"/>
        </w:rPr>
      </w:pPr>
      <w:r w:rsidRPr="00987A58">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987A58" w:rsidRPr="00987A58" w:rsidRDefault="00987A58" w:rsidP="00987A58">
      <w:pPr>
        <w:pStyle w:val="DefaultText"/>
        <w:spacing w:after="0" w:line="360" w:lineRule="auto"/>
        <w:jc w:val="both"/>
        <w:rPr>
          <w:rFonts w:ascii="Tahoma" w:hAnsi="Tahoma" w:cs="Tahoma"/>
          <w:sz w:val="22"/>
          <w:szCs w:val="22"/>
        </w:rPr>
      </w:pPr>
    </w:p>
    <w:p w:rsidR="00AB700E" w:rsidRDefault="00AC5EB0" w:rsidP="00987A58">
      <w:pPr>
        <w:pStyle w:val="DefaultText"/>
        <w:numPr>
          <w:ilvl w:val="0"/>
          <w:numId w:val="1"/>
        </w:numPr>
        <w:tabs>
          <w:tab w:val="left" w:pos="851"/>
        </w:tabs>
        <w:spacing w:after="0" w:line="360" w:lineRule="auto"/>
        <w:jc w:val="both"/>
        <w:rPr>
          <w:rFonts w:ascii="Tahoma" w:hAnsi="Tahoma" w:cs="Tahoma"/>
          <w:b/>
          <w:szCs w:val="22"/>
        </w:rPr>
      </w:pPr>
      <w:r w:rsidRPr="00D14236">
        <w:rPr>
          <w:rFonts w:ascii="Tahoma" w:hAnsi="Tahoma" w:cs="Tahoma"/>
          <w:b/>
          <w:szCs w:val="22"/>
        </w:rPr>
        <w:t>BREAKEVEN ANALYSIS:</w:t>
      </w:r>
    </w:p>
    <w:p w:rsidR="00396482" w:rsidRPr="00987A58" w:rsidRDefault="00396482" w:rsidP="00987A58">
      <w:pPr>
        <w:pStyle w:val="DefaultText"/>
        <w:tabs>
          <w:tab w:val="left" w:pos="851"/>
        </w:tabs>
        <w:spacing w:after="0" w:line="360" w:lineRule="auto"/>
        <w:ind w:left="720"/>
        <w:jc w:val="both"/>
        <w:rPr>
          <w:rFonts w:ascii="Tahoma" w:hAnsi="Tahoma" w:cs="Tahoma"/>
          <w:b/>
          <w:sz w:val="20"/>
          <w:szCs w:val="18"/>
        </w:rPr>
      </w:pPr>
    </w:p>
    <w:p w:rsidR="00AB700E" w:rsidRPr="00D14236" w:rsidRDefault="00AC5EB0" w:rsidP="00987A58">
      <w:pPr>
        <w:pStyle w:val="DefaultText"/>
        <w:spacing w:after="0" w:line="360" w:lineRule="auto"/>
        <w:jc w:val="both"/>
        <w:rPr>
          <w:rFonts w:ascii="Tahoma" w:hAnsi="Tahoma" w:cs="Tahoma"/>
          <w:sz w:val="22"/>
          <w:szCs w:val="22"/>
        </w:rPr>
      </w:pPr>
      <w:r w:rsidRPr="00D14236">
        <w:rPr>
          <w:rFonts w:ascii="Tahoma" w:hAnsi="Tahoma" w:cs="Tahoma"/>
          <w:sz w:val="22"/>
          <w:szCs w:val="22"/>
        </w:rPr>
        <w:t>The project shall reach cash break-even at 39.61 % of projected capacity as detailed below:</w:t>
      </w:r>
    </w:p>
    <w:tbl>
      <w:tblPr>
        <w:tblW w:w="6729" w:type="dxa"/>
        <w:jc w:val="center"/>
        <w:tblLayout w:type="fixed"/>
        <w:tblLook w:val="04A0" w:firstRow="1" w:lastRow="0" w:firstColumn="1" w:lastColumn="0" w:noHBand="0" w:noVBand="1"/>
      </w:tblPr>
      <w:tblGrid>
        <w:gridCol w:w="1063"/>
        <w:gridCol w:w="3100"/>
        <w:gridCol w:w="1432"/>
        <w:gridCol w:w="1134"/>
      </w:tblGrid>
      <w:tr w:rsidR="00AB700E" w:rsidRPr="00D14236" w:rsidTr="00396482">
        <w:trPr>
          <w:trHeight w:val="331"/>
          <w:jc w:val="center"/>
        </w:trPr>
        <w:tc>
          <w:tcPr>
            <w:tcW w:w="1063" w:type="dxa"/>
            <w:tcBorders>
              <w:top w:val="single" w:sz="8" w:space="0" w:color="auto"/>
              <w:left w:val="single" w:sz="8" w:space="0" w:color="auto"/>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tcPr>
          <w:p w:rsidR="00AB700E" w:rsidRPr="00D14236" w:rsidRDefault="00AC5EB0" w:rsidP="00987A58">
            <w:pPr>
              <w:spacing w:after="0" w:line="360" w:lineRule="auto"/>
              <w:jc w:val="both"/>
              <w:rPr>
                <w:rFonts w:ascii="Tahoma" w:eastAsia="Times New Roman" w:hAnsi="Tahoma" w:cs="Tahoma"/>
                <w:b/>
                <w:bCs/>
                <w:color w:val="000000"/>
                <w:sz w:val="20"/>
                <w:szCs w:val="20"/>
                <w:lang w:val="en-IN" w:eastAsia="en-IN" w:bidi="gu-IN"/>
              </w:rPr>
            </w:pPr>
            <w:r w:rsidRPr="00D14236">
              <w:rPr>
                <w:rFonts w:ascii="Tahoma" w:eastAsia="Times New Roman" w:hAnsi="Tahoma" w:cs="Tahoma"/>
                <w:b/>
                <w:bCs/>
                <w:color w:val="000000"/>
                <w:sz w:val="20"/>
                <w:szCs w:val="20"/>
                <w:lang w:val="en-IN" w:eastAsia="en-IN" w:bidi="gu-IN"/>
              </w:rPr>
              <w:t>Value</w:t>
            </w:r>
          </w:p>
        </w:tc>
      </w:tr>
      <w:tr w:rsidR="00AB700E" w:rsidRPr="00D14236" w:rsidTr="00396482">
        <w:trPr>
          <w:trHeight w:val="375"/>
          <w:jc w:val="center"/>
        </w:trPr>
        <w:tc>
          <w:tcPr>
            <w:tcW w:w="1063"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255.00</w:t>
            </w:r>
          </w:p>
        </w:tc>
      </w:tr>
      <w:tr w:rsidR="00AB700E" w:rsidRPr="00D14236" w:rsidTr="00396482">
        <w:trPr>
          <w:trHeight w:val="375"/>
          <w:jc w:val="center"/>
        </w:trPr>
        <w:tc>
          <w:tcPr>
            <w:tcW w:w="1063"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195.91</w:t>
            </w:r>
          </w:p>
        </w:tc>
      </w:tr>
      <w:tr w:rsidR="00AB700E" w:rsidRPr="00D14236" w:rsidTr="00396482">
        <w:trPr>
          <w:trHeight w:val="375"/>
          <w:jc w:val="center"/>
        </w:trPr>
        <w:tc>
          <w:tcPr>
            <w:tcW w:w="1063"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23.41</w:t>
            </w:r>
          </w:p>
        </w:tc>
      </w:tr>
      <w:tr w:rsidR="00AB700E" w:rsidRPr="00D14236" w:rsidTr="00987A58">
        <w:trPr>
          <w:trHeight w:val="196"/>
          <w:jc w:val="center"/>
        </w:trPr>
        <w:tc>
          <w:tcPr>
            <w:tcW w:w="1063" w:type="dxa"/>
            <w:tcBorders>
              <w:top w:val="nil"/>
              <w:left w:val="single" w:sz="8" w:space="0" w:color="auto"/>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both"/>
              <w:rPr>
                <w:rFonts w:ascii="Tahoma" w:eastAsia="Times New Roman" w:hAnsi="Tahoma" w:cs="Tahoma"/>
                <w:color w:val="000000"/>
                <w:sz w:val="20"/>
                <w:szCs w:val="20"/>
                <w:lang w:val="en-IN" w:eastAsia="en-IN" w:bidi="gu-IN"/>
              </w:rPr>
            </w:pPr>
            <w:r w:rsidRPr="00D14236">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tcPr>
          <w:p w:rsidR="00AB700E" w:rsidRPr="00D14236" w:rsidRDefault="00AC5EB0" w:rsidP="00987A58">
            <w:pPr>
              <w:spacing w:after="0" w:line="360" w:lineRule="auto"/>
              <w:jc w:val="center"/>
              <w:textAlignment w:val="center"/>
              <w:rPr>
                <w:rFonts w:ascii="Tahoma" w:hAnsi="Tahoma" w:cs="Tahoma"/>
                <w:color w:val="000000"/>
                <w:sz w:val="20"/>
                <w:szCs w:val="20"/>
              </w:rPr>
            </w:pPr>
            <w:r w:rsidRPr="00D14236">
              <w:rPr>
                <w:rFonts w:ascii="Tahoma" w:eastAsia="Tahoma" w:hAnsi="Tahoma" w:cs="Tahoma"/>
                <w:color w:val="000000"/>
                <w:sz w:val="16"/>
                <w:szCs w:val="16"/>
                <w:lang w:eastAsia="zh-CN"/>
              </w:rPr>
              <w:t>39.61%</w:t>
            </w:r>
          </w:p>
        </w:tc>
      </w:tr>
    </w:tbl>
    <w:p w:rsidR="00987A58" w:rsidRDefault="00987A58" w:rsidP="00987A58">
      <w:pPr>
        <w:spacing w:after="0" w:line="360" w:lineRule="auto"/>
        <w:jc w:val="both"/>
        <w:rPr>
          <w:rFonts w:ascii="Tahoma" w:eastAsia="Times New Roman" w:hAnsi="Tahoma" w:cs="Tahoma"/>
          <w:b/>
        </w:rPr>
      </w:pPr>
    </w:p>
    <w:p w:rsidR="00987A58" w:rsidRDefault="00987A58" w:rsidP="00987A58">
      <w:pPr>
        <w:spacing w:after="0" w:line="360" w:lineRule="auto"/>
        <w:jc w:val="both"/>
        <w:rPr>
          <w:rFonts w:ascii="Tahoma" w:eastAsia="Times New Roman" w:hAnsi="Tahoma" w:cs="Tahoma"/>
          <w:b/>
        </w:rPr>
      </w:pPr>
    </w:p>
    <w:p w:rsidR="00EE39BC" w:rsidRPr="00D14236" w:rsidRDefault="00EE39BC" w:rsidP="00987A58">
      <w:pPr>
        <w:spacing w:after="0" w:line="360" w:lineRule="auto"/>
        <w:jc w:val="both"/>
        <w:rPr>
          <w:rFonts w:ascii="Tahoma" w:hAnsi="Tahoma" w:cs="Tahoma"/>
          <w:b/>
          <w:bCs/>
        </w:rPr>
      </w:pPr>
      <w:r w:rsidRPr="00D14236">
        <w:rPr>
          <w:rFonts w:ascii="Tahoma" w:eastAsia="Times New Roman" w:hAnsi="Tahoma" w:cs="Tahoma"/>
          <w:b/>
        </w:rPr>
        <w:lastRenderedPageBreak/>
        <w:t xml:space="preserve">16. </w:t>
      </w:r>
      <w:r w:rsidRPr="00D14236">
        <w:rPr>
          <w:rFonts w:ascii="Tahoma" w:hAnsi="Tahoma" w:cs="Tahoma"/>
          <w:b/>
          <w:bCs/>
        </w:rPr>
        <w:t>STATUTORY / GOVERNMENT APPROVALS</w:t>
      </w:r>
    </w:p>
    <w:p w:rsidR="00396482" w:rsidRDefault="00396482" w:rsidP="00987A58">
      <w:pPr>
        <w:spacing w:after="0" w:line="360" w:lineRule="auto"/>
        <w:jc w:val="both"/>
        <w:rPr>
          <w:rFonts w:ascii="Tahoma" w:hAnsi="Tahoma" w:cs="Tahoma"/>
        </w:rPr>
      </w:pPr>
    </w:p>
    <w:p w:rsidR="00EE39BC" w:rsidRDefault="00EE39BC" w:rsidP="00987A58">
      <w:pPr>
        <w:spacing w:after="0" w:line="360" w:lineRule="auto"/>
        <w:jc w:val="both"/>
        <w:rPr>
          <w:rFonts w:ascii="Tahoma" w:hAnsi="Tahoma" w:cs="Tahoma"/>
          <w:sz w:val="22"/>
          <w:szCs w:val="22"/>
        </w:rPr>
      </w:pPr>
      <w:r w:rsidRPr="00396482">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987A58" w:rsidRPr="00396482" w:rsidRDefault="00987A58" w:rsidP="00987A58">
      <w:pPr>
        <w:spacing w:after="0" w:line="360" w:lineRule="auto"/>
        <w:jc w:val="both"/>
        <w:rPr>
          <w:rFonts w:ascii="Tahoma" w:hAnsi="Tahoma" w:cs="Tahoma"/>
          <w:sz w:val="22"/>
          <w:szCs w:val="22"/>
        </w:rPr>
      </w:pPr>
    </w:p>
    <w:p w:rsidR="00EE39BC" w:rsidRPr="00396482" w:rsidRDefault="00EE39BC" w:rsidP="00987A58">
      <w:pPr>
        <w:spacing w:after="0" w:line="360" w:lineRule="auto"/>
        <w:jc w:val="both"/>
        <w:rPr>
          <w:rFonts w:ascii="Tahoma" w:hAnsi="Tahoma" w:cs="Tahoma"/>
          <w:sz w:val="22"/>
          <w:szCs w:val="22"/>
          <w:shd w:val="clear" w:color="auto" w:fill="FFFFFF"/>
        </w:rPr>
      </w:pPr>
      <w:r w:rsidRPr="00396482">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396482">
        <w:rPr>
          <w:rStyle w:val="Strong"/>
          <w:rFonts w:ascii="Tahoma" w:hAnsi="Tahoma" w:cs="Tahoma"/>
          <w:sz w:val="22"/>
          <w:szCs w:val="22"/>
          <w:shd w:val="clear" w:color="auto" w:fill="FFFFFF"/>
        </w:rPr>
        <w:t>PFA</w:t>
      </w:r>
      <w:r w:rsidRPr="00396482">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396482">
        <w:rPr>
          <w:rStyle w:val="Strong"/>
          <w:rFonts w:ascii="Tahoma" w:hAnsi="Tahoma" w:cs="Tahoma"/>
          <w:sz w:val="22"/>
          <w:szCs w:val="22"/>
          <w:shd w:val="clear" w:color="auto" w:fill="FFFFFF"/>
        </w:rPr>
        <w:t>FSSA</w:t>
      </w:r>
      <w:r w:rsidRPr="00396482">
        <w:rPr>
          <w:rFonts w:ascii="Tahoma" w:hAnsi="Tahoma" w:cs="Tahoma"/>
          <w:sz w:val="22"/>
          <w:szCs w:val="22"/>
          <w:shd w:val="clear" w:color="auto" w:fill="FFFFFF"/>
        </w:rPr>
        <w:t xml:space="preserve">") that overrides all other food related laws. </w:t>
      </w:r>
    </w:p>
    <w:p w:rsidR="00396482" w:rsidRPr="00396482" w:rsidRDefault="00396482" w:rsidP="00987A58">
      <w:pPr>
        <w:spacing w:after="0" w:line="360" w:lineRule="auto"/>
        <w:jc w:val="both"/>
        <w:rPr>
          <w:rFonts w:ascii="Tahoma" w:hAnsi="Tahoma" w:cs="Tahoma"/>
          <w:sz w:val="22"/>
          <w:szCs w:val="22"/>
          <w:shd w:val="clear" w:color="auto" w:fill="FFFFFF"/>
        </w:rPr>
      </w:pPr>
    </w:p>
    <w:p w:rsidR="00396482" w:rsidRDefault="00EE39BC" w:rsidP="00987A58">
      <w:pPr>
        <w:pStyle w:val="DefaultText"/>
        <w:spacing w:after="0" w:line="360" w:lineRule="auto"/>
        <w:jc w:val="both"/>
        <w:rPr>
          <w:rFonts w:ascii="Tahoma" w:hAnsi="Tahoma" w:cs="Tahoma"/>
          <w:sz w:val="22"/>
          <w:szCs w:val="20"/>
        </w:rPr>
      </w:pPr>
      <w:r w:rsidRPr="00396482">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396482">
        <w:rPr>
          <w:rStyle w:val="Strong"/>
          <w:rFonts w:ascii="Tahoma" w:hAnsi="Tahoma" w:cs="Tahoma"/>
          <w:sz w:val="22"/>
          <w:szCs w:val="22"/>
          <w:shd w:val="clear" w:color="auto" w:fill="FFFFFF"/>
        </w:rPr>
        <w:t>FSSAI</w:t>
      </w:r>
      <w:r w:rsidRPr="00396482">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396482" w:rsidRPr="00547224">
        <w:rPr>
          <w:rFonts w:ascii="Tahoma" w:hAnsi="Tahoma" w:cs="Tahoma"/>
          <w:sz w:val="22"/>
          <w:szCs w:val="20"/>
        </w:rPr>
        <w:t>Entrepreneur may contact State Pollution Control Board where ever it is applicable.</w:t>
      </w:r>
    </w:p>
    <w:p w:rsidR="00EE39BC" w:rsidRPr="00D14236" w:rsidRDefault="00EE39BC" w:rsidP="00987A58">
      <w:pPr>
        <w:spacing w:after="0" w:line="360" w:lineRule="auto"/>
        <w:jc w:val="both"/>
        <w:rPr>
          <w:rFonts w:ascii="Tahoma" w:hAnsi="Tahoma" w:cs="Tahoma"/>
          <w:b/>
          <w:shd w:val="clear" w:color="auto" w:fill="FFFFFF"/>
        </w:rPr>
      </w:pPr>
      <w:r w:rsidRPr="00D14236">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EE39BC" w:rsidRPr="00D14236" w:rsidRDefault="00EE39BC" w:rsidP="00987A58">
      <w:pPr>
        <w:pStyle w:val="NoSpacing"/>
        <w:spacing w:line="360" w:lineRule="auto"/>
        <w:rPr>
          <w:rFonts w:ascii="Tahoma" w:eastAsia="Times New Roman" w:hAnsi="Tahoma" w:cs="Tahoma"/>
          <w:b/>
        </w:rPr>
      </w:pPr>
      <w:r w:rsidRPr="00D14236">
        <w:rPr>
          <w:rFonts w:ascii="Tahoma" w:eastAsia="Times New Roman" w:hAnsi="Tahoma" w:cs="Tahoma"/>
          <w:b/>
        </w:rPr>
        <w:t>Key Regulations of FSSA</w:t>
      </w:r>
    </w:p>
    <w:p w:rsidR="00EE39BC" w:rsidRPr="00D14236" w:rsidRDefault="00EE39BC" w:rsidP="00987A58">
      <w:pPr>
        <w:pStyle w:val="NoSpacing"/>
        <w:spacing w:line="360" w:lineRule="auto"/>
        <w:rPr>
          <w:rFonts w:ascii="Tahoma" w:eastAsia="Times New Roman" w:hAnsi="Tahoma" w:cs="Tahoma"/>
          <w:b/>
        </w:rPr>
      </w:pPr>
    </w:p>
    <w:p w:rsidR="00EE39BC" w:rsidRPr="00D14236" w:rsidRDefault="00EE39BC" w:rsidP="00987A58">
      <w:pPr>
        <w:pStyle w:val="NoSpacing"/>
        <w:spacing w:line="360" w:lineRule="auto"/>
        <w:rPr>
          <w:rFonts w:ascii="Tahoma" w:hAnsi="Tahoma" w:cs="Tahoma"/>
        </w:rPr>
      </w:pPr>
      <w:r w:rsidRPr="00D14236">
        <w:rPr>
          <w:rFonts w:ascii="Tahoma" w:hAnsi="Tahoma" w:cs="Tahoma"/>
        </w:rPr>
        <w:t>A. Packaging and Labelling</w:t>
      </w:r>
    </w:p>
    <w:p w:rsidR="00EE39BC" w:rsidRPr="00D14236" w:rsidRDefault="00EE39BC" w:rsidP="00987A58">
      <w:pPr>
        <w:pStyle w:val="NoSpacing"/>
        <w:spacing w:line="360" w:lineRule="auto"/>
        <w:rPr>
          <w:rFonts w:ascii="Tahoma" w:hAnsi="Tahoma" w:cs="Tahoma"/>
        </w:rPr>
      </w:pPr>
      <w:r w:rsidRPr="00D14236">
        <w:rPr>
          <w:rFonts w:ascii="Tahoma" w:hAnsi="Tahoma" w:cs="Tahoma"/>
        </w:rPr>
        <w:t>B. Signage and Customer Notices</w:t>
      </w:r>
    </w:p>
    <w:p w:rsidR="00EE39BC" w:rsidRPr="00396482" w:rsidRDefault="00EE39BC" w:rsidP="00987A58">
      <w:pPr>
        <w:pStyle w:val="NoSpacing"/>
        <w:spacing w:line="360" w:lineRule="auto"/>
        <w:rPr>
          <w:rStyle w:val="Strong"/>
          <w:rFonts w:ascii="Tahoma" w:hAnsi="Tahoma" w:cs="Tahoma"/>
          <w:b w:val="0"/>
          <w:bCs w:val="0"/>
          <w:shd w:val="clear" w:color="auto" w:fill="FFFFFF"/>
        </w:rPr>
      </w:pPr>
      <w:r w:rsidRPr="00396482">
        <w:rPr>
          <w:rStyle w:val="Strong"/>
          <w:rFonts w:ascii="Tahoma" w:hAnsi="Tahoma" w:cs="Tahoma"/>
          <w:b w:val="0"/>
          <w:bCs w:val="0"/>
          <w:shd w:val="clear" w:color="auto" w:fill="FFFFFF"/>
        </w:rPr>
        <w:t>C. Licensing Registration and Health and Sanitary Permits</w:t>
      </w:r>
    </w:p>
    <w:p w:rsidR="00EE39BC" w:rsidRDefault="00EE39BC" w:rsidP="00987A58">
      <w:pPr>
        <w:pStyle w:val="NoSpacing"/>
        <w:spacing w:line="360" w:lineRule="auto"/>
        <w:rPr>
          <w:rStyle w:val="Strong"/>
          <w:rFonts w:ascii="Tahoma" w:hAnsi="Tahoma" w:cs="Tahoma"/>
          <w:b w:val="0"/>
          <w:shd w:val="clear" w:color="auto" w:fill="FFFFFF"/>
        </w:rPr>
      </w:pPr>
    </w:p>
    <w:p w:rsidR="00987A58" w:rsidRDefault="00987A58" w:rsidP="00987A58">
      <w:pPr>
        <w:pStyle w:val="NoSpacing"/>
        <w:spacing w:line="360" w:lineRule="auto"/>
        <w:rPr>
          <w:rStyle w:val="Strong"/>
          <w:rFonts w:ascii="Tahoma" w:hAnsi="Tahoma" w:cs="Tahoma"/>
          <w:b w:val="0"/>
          <w:shd w:val="clear" w:color="auto" w:fill="FFFFFF"/>
        </w:rPr>
      </w:pPr>
    </w:p>
    <w:p w:rsidR="00987A58" w:rsidRDefault="00987A58" w:rsidP="00987A58">
      <w:pPr>
        <w:pStyle w:val="NoSpacing"/>
        <w:spacing w:line="360" w:lineRule="auto"/>
        <w:rPr>
          <w:rStyle w:val="Strong"/>
          <w:rFonts w:ascii="Tahoma" w:hAnsi="Tahoma" w:cs="Tahoma"/>
          <w:b w:val="0"/>
          <w:shd w:val="clear" w:color="auto" w:fill="FFFFFF"/>
        </w:rPr>
      </w:pPr>
    </w:p>
    <w:p w:rsidR="00EE39BC" w:rsidRPr="00987A58" w:rsidRDefault="00EE39BC" w:rsidP="00987A58">
      <w:pPr>
        <w:pStyle w:val="NoSpacing"/>
        <w:spacing w:line="360" w:lineRule="auto"/>
        <w:rPr>
          <w:rFonts w:ascii="Tahoma" w:hAnsi="Tahoma" w:cs="Tahoma"/>
          <w:b/>
          <w:bCs/>
          <w:sz w:val="24"/>
          <w:szCs w:val="24"/>
          <w:lang w:val="en-US"/>
        </w:rPr>
      </w:pPr>
      <w:r w:rsidRPr="00987A58">
        <w:rPr>
          <w:rFonts w:ascii="Tahoma" w:hAnsi="Tahoma" w:cs="Tahoma"/>
          <w:b/>
          <w:bCs/>
          <w:sz w:val="24"/>
          <w:szCs w:val="24"/>
          <w:lang w:val="en-US"/>
        </w:rPr>
        <w:lastRenderedPageBreak/>
        <w:t>17.  BACKWARD AND FORWARD INTEGRATIONS</w:t>
      </w:r>
    </w:p>
    <w:p w:rsidR="00EE39BC" w:rsidRPr="00D14236" w:rsidRDefault="00EE39BC" w:rsidP="00987A58">
      <w:pPr>
        <w:pStyle w:val="NoSpacing"/>
        <w:spacing w:line="360" w:lineRule="auto"/>
        <w:rPr>
          <w:rFonts w:ascii="Tahoma" w:hAnsi="Tahoma" w:cs="Tahoma"/>
          <w:b/>
          <w:bCs/>
          <w:lang w:val="en-US"/>
        </w:rPr>
      </w:pPr>
    </w:p>
    <w:p w:rsidR="00EE39BC" w:rsidRPr="00D14236" w:rsidRDefault="00EE39BC" w:rsidP="00987A58">
      <w:pPr>
        <w:pStyle w:val="NormalWeb"/>
        <w:shd w:val="clear" w:color="auto" w:fill="FFFFFF"/>
        <w:spacing w:beforeAutospacing="0" w:afterAutospacing="0" w:line="360" w:lineRule="auto"/>
        <w:jc w:val="both"/>
        <w:rPr>
          <w:rFonts w:ascii="Tahoma" w:hAnsi="Tahoma" w:cs="Tahoma"/>
          <w:color w:val="000000"/>
          <w:sz w:val="22"/>
          <w:szCs w:val="22"/>
        </w:rPr>
      </w:pPr>
      <w:r w:rsidRPr="00D14236">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EE39BC" w:rsidRPr="00D14236" w:rsidRDefault="00EE39BC" w:rsidP="00987A58">
      <w:pPr>
        <w:pStyle w:val="NormalWeb"/>
        <w:shd w:val="clear" w:color="auto" w:fill="FFFFFF"/>
        <w:spacing w:beforeAutospacing="0" w:afterAutospacing="0" w:line="360" w:lineRule="auto"/>
        <w:jc w:val="both"/>
        <w:rPr>
          <w:rFonts w:ascii="Tahoma" w:hAnsi="Tahoma" w:cs="Tahoma"/>
          <w:color w:val="000000"/>
          <w:sz w:val="22"/>
          <w:szCs w:val="22"/>
        </w:rPr>
      </w:pPr>
    </w:p>
    <w:p w:rsidR="00EE39BC" w:rsidRPr="00D14236" w:rsidRDefault="00EE39BC" w:rsidP="00987A58">
      <w:pPr>
        <w:pStyle w:val="NormalWeb"/>
        <w:shd w:val="clear" w:color="auto" w:fill="FFFFFF"/>
        <w:spacing w:beforeAutospacing="0" w:afterAutospacing="0" w:line="360" w:lineRule="auto"/>
        <w:jc w:val="both"/>
        <w:rPr>
          <w:rFonts w:ascii="Tahoma" w:hAnsi="Tahoma" w:cs="Tahoma"/>
          <w:color w:val="000000"/>
          <w:sz w:val="22"/>
          <w:szCs w:val="22"/>
        </w:rPr>
      </w:pPr>
      <w:r w:rsidRPr="00D14236">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EE39BC" w:rsidRPr="00D14236" w:rsidRDefault="00EE39BC" w:rsidP="00987A58">
      <w:pPr>
        <w:pStyle w:val="NormalWeb"/>
        <w:shd w:val="clear" w:color="auto" w:fill="FFFFFF"/>
        <w:spacing w:beforeAutospacing="0" w:afterAutospacing="0" w:line="360" w:lineRule="auto"/>
        <w:jc w:val="both"/>
        <w:rPr>
          <w:rFonts w:ascii="Tahoma" w:hAnsi="Tahoma" w:cs="Tahoma"/>
          <w:color w:val="000000"/>
          <w:sz w:val="22"/>
          <w:szCs w:val="22"/>
        </w:rPr>
      </w:pPr>
    </w:p>
    <w:p w:rsidR="00EE39BC" w:rsidRPr="00D14236" w:rsidRDefault="00EE39BC" w:rsidP="00987A58">
      <w:pPr>
        <w:pStyle w:val="NormalWeb"/>
        <w:shd w:val="clear" w:color="auto" w:fill="FFFFFF"/>
        <w:spacing w:beforeAutospacing="0" w:afterAutospacing="0" w:line="360" w:lineRule="auto"/>
        <w:jc w:val="both"/>
        <w:rPr>
          <w:rFonts w:ascii="Tahoma" w:hAnsi="Tahoma" w:cs="Tahoma"/>
          <w:color w:val="000000"/>
          <w:sz w:val="22"/>
          <w:szCs w:val="22"/>
        </w:rPr>
      </w:pPr>
      <w:r w:rsidRPr="00D14236">
        <w:rPr>
          <w:rFonts w:ascii="Tahoma" w:hAnsi="Tahoma" w:cs="Tahoma"/>
          <w:color w:val="000000"/>
          <w:sz w:val="22"/>
          <w:szCs w:val="22"/>
        </w:rPr>
        <w:t>The scheme is implemented by agencies/ organizations such as Govt</w:t>
      </w:r>
      <w:r w:rsidR="0090552D" w:rsidRPr="00D14236">
        <w:rPr>
          <w:rFonts w:ascii="Tahoma" w:hAnsi="Tahoma" w:cs="Tahoma"/>
          <w:color w:val="000000"/>
          <w:sz w:val="22"/>
          <w:szCs w:val="22"/>
        </w:rPr>
        <w:t>. /</w:t>
      </w:r>
      <w:r w:rsidRPr="00D14236">
        <w:rPr>
          <w:rFonts w:ascii="Tahoma" w:hAnsi="Tahoma" w:cs="Tahoma"/>
          <w:color w:val="000000"/>
          <w:sz w:val="22"/>
          <w:szCs w:val="22"/>
        </w:rPr>
        <w:t xml:space="preserve"> PSUs/ Joint Ventures/ NGOs/ Cooperatives/ SHGs / FPOs / Private Sector / individuals etc.</w:t>
      </w:r>
    </w:p>
    <w:p w:rsidR="00EE39BC" w:rsidRPr="00D14236" w:rsidRDefault="00EE39BC" w:rsidP="00987A58">
      <w:pPr>
        <w:pStyle w:val="NormalWeb"/>
        <w:shd w:val="clear" w:color="auto" w:fill="FFFFFF"/>
        <w:spacing w:beforeAutospacing="0" w:afterAutospacing="0" w:line="360" w:lineRule="auto"/>
        <w:jc w:val="both"/>
        <w:rPr>
          <w:rFonts w:ascii="Tahoma" w:hAnsi="Tahoma" w:cs="Tahoma"/>
          <w:color w:val="000000"/>
          <w:sz w:val="22"/>
          <w:szCs w:val="22"/>
        </w:rPr>
      </w:pPr>
    </w:p>
    <w:p w:rsidR="00EE39BC" w:rsidRPr="00D14236" w:rsidRDefault="00EE39BC" w:rsidP="00987A58">
      <w:pPr>
        <w:pStyle w:val="NoSpacing"/>
        <w:spacing w:line="360" w:lineRule="auto"/>
        <w:rPr>
          <w:rFonts w:ascii="Tahoma" w:eastAsia="Times New Roman" w:hAnsi="Tahoma" w:cs="Tahoma"/>
          <w:b/>
        </w:rPr>
      </w:pPr>
      <w:r w:rsidRPr="00D14236">
        <w:rPr>
          <w:rFonts w:ascii="Tahoma" w:eastAsia="Times New Roman" w:hAnsi="Tahoma" w:cs="Tahoma"/>
          <w:b/>
        </w:rPr>
        <w:t>Backward Linkage:</w:t>
      </w:r>
    </w:p>
    <w:p w:rsidR="00EE39BC" w:rsidRPr="00D14236" w:rsidRDefault="00EE39BC" w:rsidP="00987A58">
      <w:pPr>
        <w:pStyle w:val="NoSpacing"/>
        <w:numPr>
          <w:ilvl w:val="0"/>
          <w:numId w:val="2"/>
        </w:numPr>
        <w:spacing w:line="360" w:lineRule="auto"/>
        <w:rPr>
          <w:rFonts w:ascii="Tahoma" w:eastAsia="Times New Roman" w:hAnsi="Tahoma" w:cs="Tahoma"/>
        </w:rPr>
      </w:pPr>
      <w:r w:rsidRPr="00D14236">
        <w:rPr>
          <w:rFonts w:ascii="Tahoma" w:eastAsia="Times New Roman" w:hAnsi="Tahoma" w:cs="Tahoma"/>
        </w:rPr>
        <w:t>Integrated Pack-house(s) (with mechanized sorting &amp; grading line/ packing line/ waxing line/ staging cold rooms/cold storage, etc.)</w:t>
      </w:r>
    </w:p>
    <w:p w:rsidR="00EE39BC" w:rsidRPr="00D14236" w:rsidRDefault="00EE39BC" w:rsidP="00987A58">
      <w:pPr>
        <w:pStyle w:val="NoSpacing"/>
        <w:numPr>
          <w:ilvl w:val="0"/>
          <w:numId w:val="2"/>
        </w:numPr>
        <w:spacing w:line="360" w:lineRule="auto"/>
        <w:rPr>
          <w:rFonts w:ascii="Tahoma" w:eastAsia="Times New Roman" w:hAnsi="Tahoma" w:cs="Tahoma"/>
        </w:rPr>
      </w:pPr>
      <w:r w:rsidRPr="00D14236">
        <w:rPr>
          <w:rFonts w:ascii="Tahoma" w:eastAsia="Times New Roman" w:hAnsi="Tahoma" w:cs="Tahoma"/>
        </w:rPr>
        <w:t>Pre Cooling Unit(s)/ Chillers</w:t>
      </w:r>
    </w:p>
    <w:p w:rsidR="00EE39BC" w:rsidRPr="00D14236" w:rsidRDefault="00EE39BC" w:rsidP="00987A58">
      <w:pPr>
        <w:pStyle w:val="NoSpacing"/>
        <w:numPr>
          <w:ilvl w:val="0"/>
          <w:numId w:val="2"/>
        </w:numPr>
        <w:spacing w:line="360" w:lineRule="auto"/>
        <w:rPr>
          <w:rFonts w:ascii="Tahoma" w:eastAsia="Times New Roman" w:hAnsi="Tahoma" w:cs="Tahoma"/>
        </w:rPr>
      </w:pPr>
      <w:r w:rsidRPr="00D14236">
        <w:rPr>
          <w:rFonts w:ascii="Tahoma" w:eastAsia="Times New Roman" w:hAnsi="Tahoma" w:cs="Tahoma"/>
        </w:rPr>
        <w:t>Reefer boats</w:t>
      </w:r>
    </w:p>
    <w:p w:rsidR="00EE39BC" w:rsidRPr="00D14236" w:rsidRDefault="00EE39BC" w:rsidP="00987A58">
      <w:pPr>
        <w:pStyle w:val="NoSpacing"/>
        <w:numPr>
          <w:ilvl w:val="0"/>
          <w:numId w:val="2"/>
        </w:numPr>
        <w:spacing w:line="360" w:lineRule="auto"/>
        <w:rPr>
          <w:rFonts w:ascii="Tahoma" w:eastAsia="Times New Roman" w:hAnsi="Tahoma" w:cs="Tahoma"/>
        </w:rPr>
      </w:pPr>
      <w:r w:rsidRPr="00D14236">
        <w:rPr>
          <w:rFonts w:ascii="Tahoma" w:eastAsia="Times New Roman" w:hAnsi="Tahoma" w:cs="Tahoma"/>
        </w:rPr>
        <w:t>Machinery &amp; equipment for minimal processing and/or value addition such as cutting, dicing, slicing, pickling, drying, pulping, canning, waxing, etc.</w:t>
      </w:r>
    </w:p>
    <w:p w:rsidR="00EE39BC" w:rsidRPr="00D14236" w:rsidRDefault="00EE39BC" w:rsidP="00987A58">
      <w:pPr>
        <w:pStyle w:val="NoSpacing"/>
        <w:numPr>
          <w:ilvl w:val="0"/>
          <w:numId w:val="2"/>
        </w:numPr>
        <w:spacing w:line="360" w:lineRule="auto"/>
        <w:rPr>
          <w:rFonts w:ascii="Tahoma" w:eastAsia="Times New Roman" w:hAnsi="Tahoma" w:cs="Tahoma"/>
        </w:rPr>
      </w:pPr>
      <w:r w:rsidRPr="00D14236">
        <w:rPr>
          <w:rFonts w:ascii="Tahoma" w:eastAsia="Times New Roman" w:hAnsi="Tahoma" w:cs="Tahoma"/>
        </w:rPr>
        <w:t>Machinery &amp; equipment for packing/ packaging.</w:t>
      </w:r>
    </w:p>
    <w:p w:rsidR="00EE39BC" w:rsidRPr="00D14236" w:rsidRDefault="00EE39BC" w:rsidP="00987A58">
      <w:pPr>
        <w:pStyle w:val="NoSpacing"/>
        <w:spacing w:line="360" w:lineRule="auto"/>
        <w:rPr>
          <w:rFonts w:ascii="Tahoma" w:eastAsia="Times New Roman" w:hAnsi="Tahoma" w:cs="Tahoma"/>
        </w:rPr>
      </w:pPr>
    </w:p>
    <w:p w:rsidR="00EE39BC" w:rsidRPr="00D14236" w:rsidRDefault="00EE39BC" w:rsidP="00987A58">
      <w:pPr>
        <w:pStyle w:val="NoSpacing"/>
        <w:spacing w:line="360" w:lineRule="auto"/>
        <w:rPr>
          <w:rFonts w:ascii="Tahoma" w:eastAsia="Times New Roman" w:hAnsi="Tahoma" w:cs="Tahoma"/>
          <w:b/>
        </w:rPr>
      </w:pPr>
      <w:r w:rsidRPr="00D14236">
        <w:rPr>
          <w:rFonts w:ascii="Tahoma" w:eastAsia="Times New Roman" w:hAnsi="Tahoma" w:cs="Tahoma"/>
          <w:b/>
        </w:rPr>
        <w:t>Forward Linkage:</w:t>
      </w:r>
    </w:p>
    <w:p w:rsidR="00EE39BC" w:rsidRPr="00D14236" w:rsidRDefault="00EE39BC" w:rsidP="00987A58">
      <w:pPr>
        <w:pStyle w:val="NoSpacing"/>
        <w:numPr>
          <w:ilvl w:val="0"/>
          <w:numId w:val="3"/>
        </w:numPr>
        <w:spacing w:line="360" w:lineRule="auto"/>
        <w:rPr>
          <w:rFonts w:ascii="Tahoma" w:eastAsia="Times New Roman" w:hAnsi="Tahoma" w:cs="Tahoma"/>
        </w:rPr>
      </w:pPr>
      <w:r w:rsidRPr="00D14236">
        <w:rPr>
          <w:rFonts w:ascii="Tahoma" w:eastAsia="Times New Roman" w:hAnsi="Tahoma" w:cs="Tahoma"/>
        </w:rPr>
        <w:t>Retail chain of outlets including facilities such as frozen storage/ deep freezers/ refrigerated display cabinets/cold room/ chillers/ packing/ packaging, etc.</w:t>
      </w:r>
    </w:p>
    <w:p w:rsidR="00EE39BC" w:rsidRPr="00D14236" w:rsidRDefault="00EE39BC" w:rsidP="00987A58">
      <w:pPr>
        <w:pStyle w:val="NoSpacing"/>
        <w:numPr>
          <w:ilvl w:val="0"/>
          <w:numId w:val="3"/>
        </w:numPr>
        <w:spacing w:line="360" w:lineRule="auto"/>
        <w:rPr>
          <w:rFonts w:ascii="Tahoma" w:eastAsia="Times New Roman" w:hAnsi="Tahoma" w:cs="Tahoma"/>
          <w:sz w:val="21"/>
          <w:szCs w:val="21"/>
        </w:rPr>
      </w:pPr>
      <w:r w:rsidRPr="00D14236">
        <w:rPr>
          <w:rFonts w:ascii="Tahoma" w:eastAsia="Times New Roman" w:hAnsi="Tahoma" w:cs="Tahoma"/>
        </w:rPr>
        <w:t>Distribution centre associated with the retail chain of outlets with facilities like cold room/ cold storage/ ripening chamber.</w:t>
      </w:r>
    </w:p>
    <w:p w:rsidR="00EE39BC" w:rsidRPr="00D14236" w:rsidRDefault="00EE39BC" w:rsidP="00987A58">
      <w:pPr>
        <w:pStyle w:val="NoSpacing"/>
        <w:spacing w:line="360" w:lineRule="auto"/>
        <w:rPr>
          <w:rFonts w:ascii="Tahoma" w:eastAsia="Times New Roman" w:hAnsi="Tahoma" w:cs="Tahoma"/>
          <w:sz w:val="24"/>
          <w:szCs w:val="24"/>
        </w:rPr>
      </w:pPr>
      <w:r w:rsidRPr="00D14236">
        <w:rPr>
          <w:rFonts w:ascii="Tahoma" w:hAnsi="Tahoma" w:cs="Tahoma"/>
          <w:b/>
          <w:bCs/>
          <w:sz w:val="24"/>
          <w:szCs w:val="24"/>
          <w:lang w:val="en-US"/>
        </w:rPr>
        <w:lastRenderedPageBreak/>
        <w:t>18. TRAINING CENTERS AND COURSES</w:t>
      </w:r>
    </w:p>
    <w:p w:rsidR="00EE39BC" w:rsidRPr="00D14236" w:rsidRDefault="00EE39BC" w:rsidP="00987A58">
      <w:pPr>
        <w:pStyle w:val="NoSpacing"/>
        <w:spacing w:line="360" w:lineRule="auto"/>
        <w:rPr>
          <w:rFonts w:ascii="Tahoma" w:eastAsia="Times New Roman" w:hAnsi="Tahoma" w:cs="Tahoma"/>
        </w:rPr>
      </w:pPr>
    </w:p>
    <w:p w:rsidR="00EE39BC" w:rsidRPr="00D14236" w:rsidRDefault="00EE39BC" w:rsidP="00987A58">
      <w:pPr>
        <w:pStyle w:val="NoSpacing"/>
        <w:spacing w:line="360" w:lineRule="auto"/>
        <w:rPr>
          <w:rFonts w:ascii="Tahoma" w:eastAsia="Times New Roman" w:hAnsi="Tahoma" w:cs="Tahoma"/>
        </w:rPr>
      </w:pPr>
      <w:r w:rsidRPr="00D14236">
        <w:rPr>
          <w:rFonts w:ascii="Tahoma" w:eastAsia="Times New Roman" w:hAnsi="Tahoma" w:cs="Tahoma"/>
        </w:rPr>
        <w:t xml:space="preserve">There are few specialised Institutes provide degree certification in Food Technology, few most famous and authenticate Institutions are as follows:  </w:t>
      </w:r>
    </w:p>
    <w:p w:rsidR="00EE39BC" w:rsidRPr="00D14236" w:rsidRDefault="00EE39BC" w:rsidP="00987A58">
      <w:pPr>
        <w:pStyle w:val="NoSpacing"/>
        <w:spacing w:line="360" w:lineRule="auto"/>
        <w:rPr>
          <w:rFonts w:ascii="Tahoma" w:eastAsia="Times New Roman" w:hAnsi="Tahoma" w:cs="Tahoma"/>
        </w:rPr>
      </w:pPr>
    </w:p>
    <w:p w:rsidR="00EE39BC" w:rsidRPr="00396482" w:rsidRDefault="00EE39BC" w:rsidP="00987A58">
      <w:pPr>
        <w:pStyle w:val="NoSpacing"/>
        <w:numPr>
          <w:ilvl w:val="0"/>
          <w:numId w:val="4"/>
        </w:numPr>
        <w:spacing w:line="360" w:lineRule="auto"/>
        <w:rPr>
          <w:rFonts w:ascii="Tahoma" w:hAnsi="Tahoma" w:cs="Tahoma"/>
        </w:rPr>
      </w:pPr>
      <w:r w:rsidRPr="00D14236">
        <w:rPr>
          <w:rFonts w:ascii="Tahoma" w:eastAsia="Times New Roman" w:hAnsi="Tahoma" w:cs="Tahoma"/>
        </w:rPr>
        <w:t xml:space="preserve"> </w:t>
      </w:r>
      <w:r w:rsidRPr="00396482">
        <w:rPr>
          <w:rStyle w:val="Strong"/>
          <w:rFonts w:ascii="Tahoma" w:hAnsi="Tahoma" w:cs="Tahoma"/>
          <w:b w:val="0"/>
          <w:bCs w:val="0"/>
        </w:rPr>
        <w:t>Indian Institute of Food Science &amp; Technology,</w:t>
      </w:r>
    </w:p>
    <w:p w:rsidR="00EE39BC" w:rsidRPr="00396482" w:rsidRDefault="00EE39BC" w:rsidP="00987A58">
      <w:pPr>
        <w:pStyle w:val="NoSpacing"/>
        <w:spacing w:line="360" w:lineRule="auto"/>
        <w:rPr>
          <w:rFonts w:ascii="Tahoma" w:hAnsi="Tahoma" w:cs="Tahoma"/>
        </w:rPr>
      </w:pPr>
      <w:r w:rsidRPr="00396482">
        <w:rPr>
          <w:rFonts w:ascii="Tahoma" w:hAnsi="Tahoma" w:cs="Tahoma"/>
        </w:rPr>
        <w:t xml:space="preserve">    </w:t>
      </w:r>
      <w:r w:rsidRPr="00396482">
        <w:rPr>
          <w:rFonts w:ascii="Tahoma" w:hAnsi="Tahoma" w:cs="Tahoma"/>
        </w:rPr>
        <w:tab/>
        <w:t xml:space="preserve"> Plot No.1, Near Maa-Baap ki Dargah,Opp to Nath Seeds,</w:t>
      </w:r>
    </w:p>
    <w:p w:rsidR="00EE39BC" w:rsidRPr="00396482" w:rsidRDefault="00EE39BC" w:rsidP="00987A58">
      <w:pPr>
        <w:pStyle w:val="NoSpacing"/>
        <w:spacing w:line="360" w:lineRule="auto"/>
        <w:rPr>
          <w:rFonts w:ascii="Tahoma" w:hAnsi="Tahoma" w:cs="Tahoma"/>
        </w:rPr>
      </w:pPr>
      <w:r w:rsidRPr="00396482">
        <w:rPr>
          <w:rFonts w:ascii="Tahoma" w:hAnsi="Tahoma" w:cs="Tahoma"/>
        </w:rPr>
        <w:t xml:space="preserve">     </w:t>
      </w:r>
      <w:r w:rsidRPr="00396482">
        <w:rPr>
          <w:rFonts w:ascii="Tahoma" w:hAnsi="Tahoma" w:cs="Tahoma"/>
        </w:rPr>
        <w:tab/>
        <w:t xml:space="preserve"> Paithan Road Aurangabad</w:t>
      </w:r>
    </w:p>
    <w:p w:rsidR="00EE39BC" w:rsidRPr="00396482" w:rsidRDefault="00EE39BC" w:rsidP="00987A58">
      <w:pPr>
        <w:pStyle w:val="NoSpacing"/>
        <w:spacing w:line="360" w:lineRule="auto"/>
        <w:rPr>
          <w:rFonts w:ascii="Tahoma" w:hAnsi="Tahoma" w:cs="Tahoma"/>
        </w:rPr>
      </w:pPr>
      <w:r w:rsidRPr="00396482">
        <w:rPr>
          <w:rFonts w:ascii="Tahoma" w:hAnsi="Tahoma" w:cs="Tahoma"/>
        </w:rPr>
        <w:t xml:space="preserve">    </w:t>
      </w:r>
      <w:r w:rsidRPr="00396482">
        <w:rPr>
          <w:rFonts w:ascii="Tahoma" w:hAnsi="Tahoma" w:cs="Tahoma"/>
        </w:rPr>
        <w:tab/>
        <w:t xml:space="preserve"> Aurangabad - 431005 </w:t>
      </w:r>
    </w:p>
    <w:p w:rsidR="00EE39BC" w:rsidRPr="00396482" w:rsidRDefault="00EE39BC" w:rsidP="00987A58">
      <w:pPr>
        <w:pStyle w:val="NoSpacing"/>
        <w:spacing w:line="360" w:lineRule="auto"/>
        <w:rPr>
          <w:rFonts w:ascii="Tahoma" w:hAnsi="Tahoma" w:cs="Tahoma"/>
        </w:rPr>
      </w:pPr>
      <w:r w:rsidRPr="00396482">
        <w:rPr>
          <w:rFonts w:ascii="Tahoma" w:hAnsi="Tahoma" w:cs="Tahoma"/>
        </w:rPr>
        <w:t xml:space="preserve">    </w:t>
      </w:r>
      <w:r w:rsidRPr="00396482">
        <w:rPr>
          <w:rFonts w:ascii="Tahoma" w:hAnsi="Tahoma" w:cs="Tahoma"/>
        </w:rPr>
        <w:tab/>
        <w:t xml:space="preserve"> Maharashtra, India</w:t>
      </w:r>
    </w:p>
    <w:p w:rsidR="00EE39BC" w:rsidRPr="00396482" w:rsidRDefault="00EE39BC" w:rsidP="00987A58">
      <w:pPr>
        <w:pStyle w:val="NoSpacing"/>
        <w:spacing w:line="360" w:lineRule="auto"/>
        <w:rPr>
          <w:rFonts w:ascii="Tahoma" w:hAnsi="Tahoma" w:cs="Tahoma"/>
        </w:rPr>
      </w:pPr>
    </w:p>
    <w:p w:rsidR="00EE39BC" w:rsidRPr="00396482" w:rsidRDefault="00EE39BC" w:rsidP="00987A58">
      <w:pPr>
        <w:pStyle w:val="NoSpacing"/>
        <w:numPr>
          <w:ilvl w:val="0"/>
          <w:numId w:val="4"/>
        </w:numPr>
        <w:spacing w:line="360" w:lineRule="auto"/>
        <w:rPr>
          <w:rFonts w:ascii="Tahoma" w:hAnsi="Tahoma" w:cs="Tahoma"/>
        </w:rPr>
      </w:pPr>
      <w:r w:rsidRPr="00396482">
        <w:rPr>
          <w:rStyle w:val="Strong"/>
          <w:rFonts w:ascii="Tahoma" w:hAnsi="Tahoma" w:cs="Tahoma"/>
          <w:b w:val="0"/>
          <w:bCs w:val="0"/>
          <w:szCs w:val="18"/>
          <w:bdr w:val="none" w:sz="0" w:space="0" w:color="auto" w:frame="1"/>
          <w:shd w:val="clear" w:color="auto" w:fill="FFFFFF"/>
        </w:rPr>
        <w:t>MIT College of Food Technology, Pune</w:t>
      </w:r>
      <w:r w:rsidRPr="00396482">
        <w:rPr>
          <w:rFonts w:ascii="Tahoma" w:hAnsi="Tahoma" w:cs="Tahoma"/>
        </w:rPr>
        <w:br/>
      </w:r>
      <w:r w:rsidRPr="00396482">
        <w:rPr>
          <w:rFonts w:ascii="Tahoma" w:hAnsi="Tahoma" w:cs="Tahoma"/>
          <w:shd w:val="clear" w:color="auto" w:fill="FFFFFF"/>
        </w:rPr>
        <w:t>Gate.No.140, Raj Baugh Educational Complex,</w:t>
      </w:r>
      <w:r w:rsidRPr="00396482">
        <w:rPr>
          <w:rFonts w:ascii="Tahoma" w:hAnsi="Tahoma" w:cs="Tahoma"/>
        </w:rPr>
        <w:br/>
      </w:r>
      <w:r w:rsidRPr="00396482">
        <w:rPr>
          <w:rFonts w:ascii="Tahoma" w:hAnsi="Tahoma" w:cs="Tahoma"/>
          <w:shd w:val="clear" w:color="auto" w:fill="FFFFFF"/>
        </w:rPr>
        <w:t>Pune Solapur Highway,</w:t>
      </w:r>
      <w:r w:rsidRPr="00396482">
        <w:rPr>
          <w:rFonts w:ascii="Tahoma" w:hAnsi="Tahoma" w:cs="Tahoma"/>
        </w:rPr>
        <w:br/>
      </w:r>
      <w:r w:rsidRPr="00396482">
        <w:rPr>
          <w:rFonts w:ascii="Tahoma" w:hAnsi="Tahoma" w:cs="Tahoma"/>
          <w:shd w:val="clear" w:color="auto" w:fill="FFFFFF"/>
        </w:rPr>
        <w:t>Loni Kalbhor, Pune – 412201</w:t>
      </w:r>
    </w:p>
    <w:p w:rsidR="00EE39BC" w:rsidRPr="00396482" w:rsidRDefault="00EE39BC" w:rsidP="00987A58">
      <w:pPr>
        <w:pStyle w:val="NoSpacing"/>
        <w:spacing w:line="360" w:lineRule="auto"/>
        <w:ind w:left="720"/>
        <w:rPr>
          <w:rFonts w:ascii="Tahoma" w:hAnsi="Tahoma" w:cs="Tahoma"/>
        </w:rPr>
      </w:pPr>
      <w:r w:rsidRPr="00396482">
        <w:rPr>
          <w:rFonts w:ascii="Tahoma" w:hAnsi="Tahoma" w:cs="Tahoma"/>
        </w:rPr>
        <w:t>Maharashtra, India</w:t>
      </w:r>
    </w:p>
    <w:p w:rsidR="00EE39BC" w:rsidRPr="00396482" w:rsidRDefault="00EE39BC" w:rsidP="00987A58">
      <w:pPr>
        <w:pStyle w:val="NoSpacing"/>
        <w:spacing w:line="360" w:lineRule="auto"/>
        <w:rPr>
          <w:rFonts w:ascii="Tahoma" w:hAnsi="Tahoma" w:cs="Tahoma"/>
        </w:rPr>
      </w:pPr>
    </w:p>
    <w:p w:rsidR="00EE39BC" w:rsidRPr="00396482" w:rsidRDefault="00EE39BC" w:rsidP="00987A58">
      <w:pPr>
        <w:pStyle w:val="NoSpacing"/>
        <w:numPr>
          <w:ilvl w:val="0"/>
          <w:numId w:val="4"/>
        </w:numPr>
        <w:spacing w:line="360" w:lineRule="auto"/>
        <w:rPr>
          <w:rFonts w:ascii="Tahoma" w:eastAsia="Times New Roman" w:hAnsi="Tahoma" w:cs="Tahoma"/>
        </w:rPr>
      </w:pPr>
      <w:r w:rsidRPr="00396482">
        <w:rPr>
          <w:rFonts w:ascii="Tahoma" w:eastAsia="Times New Roman" w:hAnsi="Tahoma" w:cs="Tahoma"/>
        </w:rPr>
        <w:t>CSIR - Central Food Technological Research Institute (CFTRI)</w:t>
      </w:r>
    </w:p>
    <w:p w:rsidR="00EE39BC" w:rsidRPr="00396482" w:rsidRDefault="00EE39BC" w:rsidP="00987A58">
      <w:pPr>
        <w:pStyle w:val="NoSpacing"/>
        <w:spacing w:line="360" w:lineRule="auto"/>
        <w:ind w:firstLine="720"/>
        <w:rPr>
          <w:rFonts w:ascii="Tahoma" w:eastAsia="Times New Roman" w:hAnsi="Tahoma" w:cs="Tahoma"/>
        </w:rPr>
      </w:pPr>
      <w:r w:rsidRPr="00396482">
        <w:rPr>
          <w:rFonts w:ascii="Tahoma" w:eastAsia="Times New Roman" w:hAnsi="Tahoma" w:cs="Tahoma"/>
        </w:rPr>
        <w:t xml:space="preserve">Cheluvamba Mansion, Opp. Railway Museum, </w:t>
      </w:r>
    </w:p>
    <w:p w:rsidR="00EE39BC" w:rsidRDefault="00EE39BC" w:rsidP="00987A58">
      <w:pPr>
        <w:pStyle w:val="NoSpacing"/>
        <w:spacing w:line="360" w:lineRule="auto"/>
        <w:ind w:firstLine="720"/>
        <w:rPr>
          <w:rFonts w:ascii="Tahoma" w:eastAsia="Times New Roman" w:hAnsi="Tahoma" w:cs="Tahoma"/>
        </w:rPr>
      </w:pPr>
      <w:r w:rsidRPr="00396482">
        <w:rPr>
          <w:rFonts w:ascii="Tahoma" w:eastAsia="Times New Roman" w:hAnsi="Tahoma" w:cs="Tahoma"/>
        </w:rPr>
        <w:t xml:space="preserve">Devaraja Mohalla, CFTRI Campus, Kajjihundi, Mysuru </w:t>
      </w:r>
      <w:r w:rsidR="00A56656" w:rsidRPr="00396482">
        <w:rPr>
          <w:rFonts w:ascii="Tahoma" w:eastAsia="Times New Roman" w:hAnsi="Tahoma" w:cs="Tahoma"/>
        </w:rPr>
        <w:t xml:space="preserve">, </w:t>
      </w:r>
      <w:r w:rsidRPr="00396482">
        <w:rPr>
          <w:rFonts w:ascii="Tahoma" w:eastAsia="Times New Roman" w:hAnsi="Tahoma" w:cs="Tahoma"/>
        </w:rPr>
        <w:t>Karnataka – 570020</w:t>
      </w:r>
    </w:p>
    <w:p w:rsidR="007A0089" w:rsidRPr="00987A58" w:rsidRDefault="007A0089" w:rsidP="00987A58">
      <w:pPr>
        <w:pStyle w:val="NoSpacing"/>
        <w:spacing w:line="360" w:lineRule="auto"/>
        <w:ind w:firstLine="720"/>
        <w:rPr>
          <w:rFonts w:ascii="Tahoma" w:eastAsia="Times New Roman" w:hAnsi="Tahoma" w:cs="Tahoma"/>
          <w:sz w:val="16"/>
          <w:szCs w:val="16"/>
        </w:rPr>
      </w:pPr>
    </w:p>
    <w:p w:rsidR="007A0089" w:rsidRDefault="007A0089" w:rsidP="00987A58">
      <w:pPr>
        <w:spacing w:after="0" w:line="360" w:lineRule="auto"/>
        <w:jc w:val="both"/>
        <w:rPr>
          <w:rFonts w:ascii="Tahoma" w:eastAsia="Times New Roman" w:hAnsi="Tahoma" w:cs="Tahoma"/>
          <w:sz w:val="22"/>
          <w:szCs w:val="22"/>
        </w:rPr>
      </w:pPr>
      <w:proofErr w:type="spellStart"/>
      <w:r w:rsidRPr="007A0089">
        <w:rPr>
          <w:rFonts w:ascii="Tahoma" w:eastAsia="Times New Roman" w:hAnsi="Tahoma" w:cs="Tahoma"/>
          <w:sz w:val="22"/>
          <w:szCs w:val="22"/>
        </w:rPr>
        <w:t>Udyamimitra</w:t>
      </w:r>
      <w:proofErr w:type="spellEnd"/>
      <w:r w:rsidRPr="007A0089">
        <w:rPr>
          <w:rFonts w:ascii="Tahoma" w:eastAsia="Times New Roman" w:hAnsi="Tahoma" w:cs="Tahoma"/>
          <w:sz w:val="22"/>
          <w:szCs w:val="22"/>
        </w:rPr>
        <w:t xml:space="preserve"> </w:t>
      </w:r>
      <w:proofErr w:type="gramStart"/>
      <w:r w:rsidRPr="007A0089">
        <w:rPr>
          <w:rFonts w:ascii="Tahoma" w:eastAsia="Times New Roman" w:hAnsi="Tahoma" w:cs="Tahoma"/>
          <w:sz w:val="22"/>
          <w:szCs w:val="22"/>
        </w:rPr>
        <w:t>portal  (</w:t>
      </w:r>
      <w:proofErr w:type="gramEnd"/>
      <w:r w:rsidRPr="007A0089">
        <w:rPr>
          <w:rFonts w:ascii="Tahoma" w:eastAsia="Times New Roman" w:hAnsi="Tahoma" w:cs="Tahoma"/>
          <w:sz w:val="22"/>
          <w:szCs w:val="22"/>
        </w:rPr>
        <w:t xml:space="preserve"> link : </w:t>
      </w:r>
      <w:hyperlink r:id="rId9" w:tgtFrame="_blank" w:history="1">
        <w:r w:rsidRPr="007A0089">
          <w:rPr>
            <w:rFonts w:ascii="Tahoma" w:eastAsia="Times New Roman" w:hAnsi="Tahoma" w:cs="Tahoma"/>
            <w:sz w:val="22"/>
            <w:szCs w:val="22"/>
          </w:rPr>
          <w:t>www.udyamimitra.in</w:t>
        </w:r>
      </w:hyperlink>
      <w:r w:rsidRPr="007A0089">
        <w:rPr>
          <w:rFonts w:ascii="Tahoma" w:eastAsia="Times New Roman" w:hAnsi="Tahoma" w:cs="Tahoma"/>
          <w:sz w:val="22"/>
          <w:szCs w:val="22"/>
        </w:rPr>
        <w:t> ) can also be accessed for handholding services viz. application filling / project report preparation, EDP, financial Training, Skil</w:t>
      </w:r>
      <w:r w:rsidR="00FD7AD8">
        <w:rPr>
          <w:rFonts w:ascii="Tahoma" w:eastAsia="Times New Roman" w:hAnsi="Tahoma" w:cs="Tahoma"/>
          <w:sz w:val="22"/>
          <w:szCs w:val="22"/>
        </w:rPr>
        <w:t>l Development,  mentoring etc.</w:t>
      </w:r>
    </w:p>
    <w:p w:rsidR="00FD7AD8" w:rsidRDefault="00FD7AD8" w:rsidP="00987A58">
      <w:pPr>
        <w:spacing w:after="0" w:line="360" w:lineRule="auto"/>
        <w:jc w:val="both"/>
        <w:rPr>
          <w:rFonts w:ascii="Tahoma" w:eastAsia="Times New Roman" w:hAnsi="Tahoma" w:cs="Tahoma"/>
          <w:sz w:val="22"/>
          <w:szCs w:val="22"/>
        </w:rPr>
      </w:pPr>
    </w:p>
    <w:p w:rsidR="00FD7AD8" w:rsidRPr="00FD7AD8" w:rsidRDefault="00FD7AD8" w:rsidP="00FD7AD8">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and its affiliates all over India.</w:t>
      </w:r>
    </w:p>
    <w:p w:rsidR="007A0089" w:rsidRPr="00987A58" w:rsidRDefault="007A0089" w:rsidP="00987A58">
      <w:pPr>
        <w:pStyle w:val="ListParagraph"/>
        <w:spacing w:after="0" w:line="360" w:lineRule="auto"/>
        <w:ind w:left="360"/>
        <w:rPr>
          <w:rFonts w:ascii="Tahoma" w:eastAsia="Times New Roman" w:hAnsi="Tahoma" w:cs="Tahoma"/>
          <w:sz w:val="16"/>
          <w:szCs w:val="16"/>
        </w:rPr>
      </w:pPr>
    </w:p>
    <w:p w:rsidR="007A0089" w:rsidRPr="00547224" w:rsidRDefault="007A0089" w:rsidP="00987A58">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7A0089" w:rsidRPr="00396482" w:rsidRDefault="007A0089" w:rsidP="00987A58">
      <w:pPr>
        <w:pStyle w:val="NoSpacing"/>
        <w:spacing w:line="360" w:lineRule="auto"/>
        <w:jc w:val="both"/>
        <w:rPr>
          <w:rFonts w:ascii="Tahoma" w:eastAsia="Times New Roman" w:hAnsi="Tahoma" w:cs="Tahoma"/>
        </w:rPr>
      </w:pPr>
      <w:r w:rsidRPr="00547224">
        <w:rPr>
          <w:rFonts w:ascii="Tahoma" w:eastAsia="Times New Roman"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w:t>
      </w:r>
      <w:r w:rsidRPr="00547224">
        <w:rPr>
          <w:rFonts w:ascii="Tahoma" w:eastAsia="Times New Roman" w:hAnsi="Tahoma" w:cs="Tahoma"/>
        </w:rPr>
        <w:lastRenderedPageBreak/>
        <w:t>responsibility is admitted, in case any inadvertent error or incorrectness is noticed therein.  Further the same have been given by way of information only and do not carry any recommendation.</w:t>
      </w:r>
    </w:p>
    <w:sectPr w:rsidR="007A0089" w:rsidRPr="00396482" w:rsidSect="00AB700E">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FC" w:rsidRDefault="00897EFC" w:rsidP="00AB700E">
      <w:pPr>
        <w:spacing w:after="0" w:line="240" w:lineRule="auto"/>
      </w:pPr>
      <w:r>
        <w:separator/>
      </w:r>
    </w:p>
  </w:endnote>
  <w:endnote w:type="continuationSeparator" w:id="0">
    <w:p w:rsidR="00897EFC" w:rsidRDefault="00897EFC" w:rsidP="00AB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6F" w:rsidRDefault="0003316F">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FC" w:rsidRDefault="00897EFC" w:rsidP="00AB700E">
      <w:pPr>
        <w:spacing w:after="0" w:line="240" w:lineRule="auto"/>
      </w:pPr>
      <w:r>
        <w:separator/>
      </w:r>
    </w:p>
  </w:footnote>
  <w:footnote w:type="continuationSeparator" w:id="0">
    <w:p w:rsidR="00897EFC" w:rsidRDefault="00897EFC" w:rsidP="00AB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16F" w:rsidRDefault="0003316F">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E8138C4"/>
    <w:multiLevelType w:val="hybridMultilevel"/>
    <w:tmpl w:val="6CA46D5A"/>
    <w:lvl w:ilvl="0" w:tplc="B31EF222">
      <w:start w:val="1"/>
      <w:numFmt w:val="decimal"/>
      <w:lvlText w:val="%1."/>
      <w:lvlJc w:val="left"/>
      <w:pPr>
        <w:ind w:left="720" w:hanging="360"/>
      </w:pPr>
      <w:rPr>
        <w:rFonts w:ascii="Tahoma" w:eastAsia="Calibri"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02F11"/>
    <w:rsid w:val="00015891"/>
    <w:rsid w:val="00022657"/>
    <w:rsid w:val="00023248"/>
    <w:rsid w:val="00032DF1"/>
    <w:rsid w:val="0003316F"/>
    <w:rsid w:val="00034693"/>
    <w:rsid w:val="00043744"/>
    <w:rsid w:val="00050FAD"/>
    <w:rsid w:val="000537A7"/>
    <w:rsid w:val="0006326E"/>
    <w:rsid w:val="000669F5"/>
    <w:rsid w:val="00067EF4"/>
    <w:rsid w:val="0008004F"/>
    <w:rsid w:val="0008262B"/>
    <w:rsid w:val="000835F8"/>
    <w:rsid w:val="00090FE6"/>
    <w:rsid w:val="000913DB"/>
    <w:rsid w:val="00092A9E"/>
    <w:rsid w:val="00096B39"/>
    <w:rsid w:val="00097895"/>
    <w:rsid w:val="000A5B3B"/>
    <w:rsid w:val="000A5B3C"/>
    <w:rsid w:val="000B55F6"/>
    <w:rsid w:val="000B7445"/>
    <w:rsid w:val="000C1712"/>
    <w:rsid w:val="000C6A12"/>
    <w:rsid w:val="000C6A2E"/>
    <w:rsid w:val="000D7B10"/>
    <w:rsid w:val="000E46CC"/>
    <w:rsid w:val="000F518F"/>
    <w:rsid w:val="000F58D6"/>
    <w:rsid w:val="000F6FB4"/>
    <w:rsid w:val="00101198"/>
    <w:rsid w:val="00101442"/>
    <w:rsid w:val="001017B8"/>
    <w:rsid w:val="00101870"/>
    <w:rsid w:val="001070FF"/>
    <w:rsid w:val="00112F95"/>
    <w:rsid w:val="00115495"/>
    <w:rsid w:val="001252C5"/>
    <w:rsid w:val="00125304"/>
    <w:rsid w:val="001253BD"/>
    <w:rsid w:val="0012577F"/>
    <w:rsid w:val="00130BE5"/>
    <w:rsid w:val="00135FC4"/>
    <w:rsid w:val="001436CC"/>
    <w:rsid w:val="001460D4"/>
    <w:rsid w:val="00146BC0"/>
    <w:rsid w:val="00150205"/>
    <w:rsid w:val="00163DD9"/>
    <w:rsid w:val="00165706"/>
    <w:rsid w:val="001661FB"/>
    <w:rsid w:val="0017281D"/>
    <w:rsid w:val="00172A27"/>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C0D76"/>
    <w:rsid w:val="001C6355"/>
    <w:rsid w:val="001D47EE"/>
    <w:rsid w:val="001E15A2"/>
    <w:rsid w:val="001E1994"/>
    <w:rsid w:val="001E200D"/>
    <w:rsid w:val="001F54E2"/>
    <w:rsid w:val="001F6A21"/>
    <w:rsid w:val="002004B4"/>
    <w:rsid w:val="00202DC6"/>
    <w:rsid w:val="00203E7E"/>
    <w:rsid w:val="00204CF9"/>
    <w:rsid w:val="002104B9"/>
    <w:rsid w:val="00215449"/>
    <w:rsid w:val="002155AA"/>
    <w:rsid w:val="00216DFC"/>
    <w:rsid w:val="002206B7"/>
    <w:rsid w:val="002306F0"/>
    <w:rsid w:val="00234988"/>
    <w:rsid w:val="00234E1C"/>
    <w:rsid w:val="00240193"/>
    <w:rsid w:val="0024497C"/>
    <w:rsid w:val="0024505F"/>
    <w:rsid w:val="00250871"/>
    <w:rsid w:val="00251ECC"/>
    <w:rsid w:val="00251F53"/>
    <w:rsid w:val="00277722"/>
    <w:rsid w:val="002841B6"/>
    <w:rsid w:val="00285835"/>
    <w:rsid w:val="00290045"/>
    <w:rsid w:val="00291CAD"/>
    <w:rsid w:val="0029241D"/>
    <w:rsid w:val="002A28BF"/>
    <w:rsid w:val="002A47BE"/>
    <w:rsid w:val="002C1AD1"/>
    <w:rsid w:val="002C5617"/>
    <w:rsid w:val="002C574B"/>
    <w:rsid w:val="002D79AC"/>
    <w:rsid w:val="002E1D1E"/>
    <w:rsid w:val="002E40F8"/>
    <w:rsid w:val="002F18B6"/>
    <w:rsid w:val="00302323"/>
    <w:rsid w:val="00305D9B"/>
    <w:rsid w:val="00307871"/>
    <w:rsid w:val="003102A8"/>
    <w:rsid w:val="00313B24"/>
    <w:rsid w:val="0031680E"/>
    <w:rsid w:val="00322B9F"/>
    <w:rsid w:val="00331932"/>
    <w:rsid w:val="0033380A"/>
    <w:rsid w:val="003418AD"/>
    <w:rsid w:val="00351C15"/>
    <w:rsid w:val="003546BC"/>
    <w:rsid w:val="003547C4"/>
    <w:rsid w:val="0035694F"/>
    <w:rsid w:val="00356FC8"/>
    <w:rsid w:val="00363EDF"/>
    <w:rsid w:val="003670DB"/>
    <w:rsid w:val="00380C43"/>
    <w:rsid w:val="00396482"/>
    <w:rsid w:val="003A05C2"/>
    <w:rsid w:val="003A3F7A"/>
    <w:rsid w:val="003A4278"/>
    <w:rsid w:val="003A4ED6"/>
    <w:rsid w:val="003B1DF0"/>
    <w:rsid w:val="003C471D"/>
    <w:rsid w:val="003C4A3F"/>
    <w:rsid w:val="003C70C7"/>
    <w:rsid w:val="003D4B98"/>
    <w:rsid w:val="003F5274"/>
    <w:rsid w:val="00405EDF"/>
    <w:rsid w:val="00411213"/>
    <w:rsid w:val="00411B79"/>
    <w:rsid w:val="00413394"/>
    <w:rsid w:val="00420338"/>
    <w:rsid w:val="00425A48"/>
    <w:rsid w:val="004309BD"/>
    <w:rsid w:val="00430AB1"/>
    <w:rsid w:val="00432770"/>
    <w:rsid w:val="004364C7"/>
    <w:rsid w:val="004507B2"/>
    <w:rsid w:val="00457CBC"/>
    <w:rsid w:val="00460B7C"/>
    <w:rsid w:val="004624E6"/>
    <w:rsid w:val="00462556"/>
    <w:rsid w:val="00462E22"/>
    <w:rsid w:val="00463E42"/>
    <w:rsid w:val="004656EE"/>
    <w:rsid w:val="004657D6"/>
    <w:rsid w:val="00486662"/>
    <w:rsid w:val="0048673E"/>
    <w:rsid w:val="00486804"/>
    <w:rsid w:val="00495A97"/>
    <w:rsid w:val="00496802"/>
    <w:rsid w:val="004A2391"/>
    <w:rsid w:val="004B0CD9"/>
    <w:rsid w:val="004B342D"/>
    <w:rsid w:val="004D20A5"/>
    <w:rsid w:val="004D344A"/>
    <w:rsid w:val="004D45F2"/>
    <w:rsid w:val="004D61A7"/>
    <w:rsid w:val="004E0A60"/>
    <w:rsid w:val="004E57C8"/>
    <w:rsid w:val="004F0779"/>
    <w:rsid w:val="004F14EC"/>
    <w:rsid w:val="004F6200"/>
    <w:rsid w:val="005006B7"/>
    <w:rsid w:val="00513297"/>
    <w:rsid w:val="00514F80"/>
    <w:rsid w:val="005166E1"/>
    <w:rsid w:val="005221DE"/>
    <w:rsid w:val="00540558"/>
    <w:rsid w:val="00542AB4"/>
    <w:rsid w:val="0054615D"/>
    <w:rsid w:val="00546848"/>
    <w:rsid w:val="00553684"/>
    <w:rsid w:val="00556422"/>
    <w:rsid w:val="00556575"/>
    <w:rsid w:val="00557574"/>
    <w:rsid w:val="00557A8C"/>
    <w:rsid w:val="00561EDE"/>
    <w:rsid w:val="00566A8B"/>
    <w:rsid w:val="005718E6"/>
    <w:rsid w:val="00572F89"/>
    <w:rsid w:val="00584555"/>
    <w:rsid w:val="005933EB"/>
    <w:rsid w:val="00595FFC"/>
    <w:rsid w:val="005A03D2"/>
    <w:rsid w:val="005A4507"/>
    <w:rsid w:val="005B37A3"/>
    <w:rsid w:val="005B6226"/>
    <w:rsid w:val="005C1962"/>
    <w:rsid w:val="005C1A23"/>
    <w:rsid w:val="005C3A6C"/>
    <w:rsid w:val="005C6F20"/>
    <w:rsid w:val="005E308B"/>
    <w:rsid w:val="005E5930"/>
    <w:rsid w:val="005F5DF7"/>
    <w:rsid w:val="00601EA6"/>
    <w:rsid w:val="00621F81"/>
    <w:rsid w:val="00622968"/>
    <w:rsid w:val="00626B80"/>
    <w:rsid w:val="006374DF"/>
    <w:rsid w:val="006516CC"/>
    <w:rsid w:val="00662F6E"/>
    <w:rsid w:val="00663731"/>
    <w:rsid w:val="00664DED"/>
    <w:rsid w:val="00665512"/>
    <w:rsid w:val="00674D1F"/>
    <w:rsid w:val="00676260"/>
    <w:rsid w:val="00681B35"/>
    <w:rsid w:val="00690826"/>
    <w:rsid w:val="0069096D"/>
    <w:rsid w:val="00695C92"/>
    <w:rsid w:val="006A0B5B"/>
    <w:rsid w:val="006A10B1"/>
    <w:rsid w:val="006A61A9"/>
    <w:rsid w:val="006A61F5"/>
    <w:rsid w:val="006A76F0"/>
    <w:rsid w:val="006B1306"/>
    <w:rsid w:val="006B5FE8"/>
    <w:rsid w:val="006D4C28"/>
    <w:rsid w:val="006D70F6"/>
    <w:rsid w:val="006F1676"/>
    <w:rsid w:val="007073BE"/>
    <w:rsid w:val="00714A5A"/>
    <w:rsid w:val="007161D3"/>
    <w:rsid w:val="00722C8C"/>
    <w:rsid w:val="00722E5E"/>
    <w:rsid w:val="00726151"/>
    <w:rsid w:val="007370F8"/>
    <w:rsid w:val="0073724F"/>
    <w:rsid w:val="00742F5D"/>
    <w:rsid w:val="00753621"/>
    <w:rsid w:val="007566D0"/>
    <w:rsid w:val="00756CC3"/>
    <w:rsid w:val="00756CD5"/>
    <w:rsid w:val="0076234F"/>
    <w:rsid w:val="00765725"/>
    <w:rsid w:val="00765B4C"/>
    <w:rsid w:val="0077418A"/>
    <w:rsid w:val="00777E54"/>
    <w:rsid w:val="007900CC"/>
    <w:rsid w:val="00790816"/>
    <w:rsid w:val="00790F48"/>
    <w:rsid w:val="00791CA2"/>
    <w:rsid w:val="00794373"/>
    <w:rsid w:val="00797620"/>
    <w:rsid w:val="007A0089"/>
    <w:rsid w:val="007A52B6"/>
    <w:rsid w:val="007A62AD"/>
    <w:rsid w:val="007A6A03"/>
    <w:rsid w:val="007B1B03"/>
    <w:rsid w:val="007C0525"/>
    <w:rsid w:val="007C44F8"/>
    <w:rsid w:val="007C4B9E"/>
    <w:rsid w:val="007C4D09"/>
    <w:rsid w:val="007D3392"/>
    <w:rsid w:val="007D3BD7"/>
    <w:rsid w:val="007E0901"/>
    <w:rsid w:val="007E58BA"/>
    <w:rsid w:val="007E77A8"/>
    <w:rsid w:val="007F2CEC"/>
    <w:rsid w:val="007F5B7E"/>
    <w:rsid w:val="00800F54"/>
    <w:rsid w:val="00801A7B"/>
    <w:rsid w:val="00802C62"/>
    <w:rsid w:val="00803FC4"/>
    <w:rsid w:val="0080433F"/>
    <w:rsid w:val="008110B1"/>
    <w:rsid w:val="00823EA6"/>
    <w:rsid w:val="00825F0A"/>
    <w:rsid w:val="00827405"/>
    <w:rsid w:val="00830D19"/>
    <w:rsid w:val="00837409"/>
    <w:rsid w:val="008438CE"/>
    <w:rsid w:val="00843C15"/>
    <w:rsid w:val="00843C65"/>
    <w:rsid w:val="00846B70"/>
    <w:rsid w:val="00850E44"/>
    <w:rsid w:val="0085362F"/>
    <w:rsid w:val="008600FF"/>
    <w:rsid w:val="00860A39"/>
    <w:rsid w:val="0086255A"/>
    <w:rsid w:val="008642B4"/>
    <w:rsid w:val="00867406"/>
    <w:rsid w:val="00873422"/>
    <w:rsid w:val="00875969"/>
    <w:rsid w:val="00887F5A"/>
    <w:rsid w:val="00897EFC"/>
    <w:rsid w:val="008A5D30"/>
    <w:rsid w:val="008A77FB"/>
    <w:rsid w:val="008B2A7A"/>
    <w:rsid w:val="008B30B2"/>
    <w:rsid w:val="008B4EAB"/>
    <w:rsid w:val="008C22CA"/>
    <w:rsid w:val="008C3B7E"/>
    <w:rsid w:val="008C498D"/>
    <w:rsid w:val="008D58AC"/>
    <w:rsid w:val="008E1D53"/>
    <w:rsid w:val="008E2A1A"/>
    <w:rsid w:val="008E2BB7"/>
    <w:rsid w:val="008E5EAD"/>
    <w:rsid w:val="008F2FC9"/>
    <w:rsid w:val="00901D91"/>
    <w:rsid w:val="0090552D"/>
    <w:rsid w:val="00910BA8"/>
    <w:rsid w:val="009147EB"/>
    <w:rsid w:val="00922EEF"/>
    <w:rsid w:val="00926288"/>
    <w:rsid w:val="00931741"/>
    <w:rsid w:val="00941735"/>
    <w:rsid w:val="00944D47"/>
    <w:rsid w:val="009455BB"/>
    <w:rsid w:val="00955C4F"/>
    <w:rsid w:val="009729EC"/>
    <w:rsid w:val="00976FDD"/>
    <w:rsid w:val="00983E5E"/>
    <w:rsid w:val="00985193"/>
    <w:rsid w:val="00987A58"/>
    <w:rsid w:val="009906BF"/>
    <w:rsid w:val="009921C7"/>
    <w:rsid w:val="00992232"/>
    <w:rsid w:val="00996769"/>
    <w:rsid w:val="00997C06"/>
    <w:rsid w:val="009B147F"/>
    <w:rsid w:val="009C4ABF"/>
    <w:rsid w:val="009D02E2"/>
    <w:rsid w:val="009D5F24"/>
    <w:rsid w:val="009D665D"/>
    <w:rsid w:val="009E0053"/>
    <w:rsid w:val="009E0DAC"/>
    <w:rsid w:val="009E0F0D"/>
    <w:rsid w:val="009E2989"/>
    <w:rsid w:val="00A0196C"/>
    <w:rsid w:val="00A043E7"/>
    <w:rsid w:val="00A10B41"/>
    <w:rsid w:val="00A10D62"/>
    <w:rsid w:val="00A11528"/>
    <w:rsid w:val="00A14EBA"/>
    <w:rsid w:val="00A23F8F"/>
    <w:rsid w:val="00A31143"/>
    <w:rsid w:val="00A32962"/>
    <w:rsid w:val="00A40D64"/>
    <w:rsid w:val="00A56656"/>
    <w:rsid w:val="00A6016D"/>
    <w:rsid w:val="00A61E26"/>
    <w:rsid w:val="00A6520F"/>
    <w:rsid w:val="00A66C03"/>
    <w:rsid w:val="00A772EA"/>
    <w:rsid w:val="00A801C4"/>
    <w:rsid w:val="00A803ED"/>
    <w:rsid w:val="00A811AF"/>
    <w:rsid w:val="00A95032"/>
    <w:rsid w:val="00AA1258"/>
    <w:rsid w:val="00AA2BE2"/>
    <w:rsid w:val="00AA7C25"/>
    <w:rsid w:val="00AB700E"/>
    <w:rsid w:val="00AB7FDA"/>
    <w:rsid w:val="00AC2EE9"/>
    <w:rsid w:val="00AC51D5"/>
    <w:rsid w:val="00AC5326"/>
    <w:rsid w:val="00AC5EB0"/>
    <w:rsid w:val="00AD3048"/>
    <w:rsid w:val="00AD4647"/>
    <w:rsid w:val="00AE2906"/>
    <w:rsid w:val="00AF1D7A"/>
    <w:rsid w:val="00AF6EBC"/>
    <w:rsid w:val="00B06A74"/>
    <w:rsid w:val="00B12EDD"/>
    <w:rsid w:val="00B13521"/>
    <w:rsid w:val="00B13BD7"/>
    <w:rsid w:val="00B158A0"/>
    <w:rsid w:val="00B43296"/>
    <w:rsid w:val="00B44031"/>
    <w:rsid w:val="00B51B40"/>
    <w:rsid w:val="00B53D48"/>
    <w:rsid w:val="00B54383"/>
    <w:rsid w:val="00B57B8B"/>
    <w:rsid w:val="00B60DAA"/>
    <w:rsid w:val="00B63361"/>
    <w:rsid w:val="00B639E2"/>
    <w:rsid w:val="00B6549B"/>
    <w:rsid w:val="00B71FFE"/>
    <w:rsid w:val="00B7620F"/>
    <w:rsid w:val="00B81637"/>
    <w:rsid w:val="00B81BEB"/>
    <w:rsid w:val="00B82108"/>
    <w:rsid w:val="00B867FA"/>
    <w:rsid w:val="00B872DD"/>
    <w:rsid w:val="00B93E7D"/>
    <w:rsid w:val="00BA6C0D"/>
    <w:rsid w:val="00BA7C61"/>
    <w:rsid w:val="00BB0F0B"/>
    <w:rsid w:val="00BB2B9F"/>
    <w:rsid w:val="00BC3D23"/>
    <w:rsid w:val="00BD2A6C"/>
    <w:rsid w:val="00BE2CA7"/>
    <w:rsid w:val="00BF45D1"/>
    <w:rsid w:val="00C01882"/>
    <w:rsid w:val="00C0340C"/>
    <w:rsid w:val="00C03ECE"/>
    <w:rsid w:val="00C068C6"/>
    <w:rsid w:val="00C30669"/>
    <w:rsid w:val="00C3189A"/>
    <w:rsid w:val="00C31FC2"/>
    <w:rsid w:val="00C3552C"/>
    <w:rsid w:val="00C36755"/>
    <w:rsid w:val="00C36E71"/>
    <w:rsid w:val="00C403E8"/>
    <w:rsid w:val="00C55586"/>
    <w:rsid w:val="00C66039"/>
    <w:rsid w:val="00C71BE7"/>
    <w:rsid w:val="00C84C79"/>
    <w:rsid w:val="00C85B47"/>
    <w:rsid w:val="00C91315"/>
    <w:rsid w:val="00C9259C"/>
    <w:rsid w:val="00C950CE"/>
    <w:rsid w:val="00CA1044"/>
    <w:rsid w:val="00CB5499"/>
    <w:rsid w:val="00CB56A9"/>
    <w:rsid w:val="00CC2355"/>
    <w:rsid w:val="00CE1958"/>
    <w:rsid w:val="00CE3018"/>
    <w:rsid w:val="00CE468F"/>
    <w:rsid w:val="00CE5F08"/>
    <w:rsid w:val="00CE620A"/>
    <w:rsid w:val="00CF1B33"/>
    <w:rsid w:val="00CF421E"/>
    <w:rsid w:val="00D014C1"/>
    <w:rsid w:val="00D1028A"/>
    <w:rsid w:val="00D13B25"/>
    <w:rsid w:val="00D14236"/>
    <w:rsid w:val="00D2392C"/>
    <w:rsid w:val="00D34E83"/>
    <w:rsid w:val="00D361DC"/>
    <w:rsid w:val="00D37D1C"/>
    <w:rsid w:val="00D44E1D"/>
    <w:rsid w:val="00D6543D"/>
    <w:rsid w:val="00D70BCC"/>
    <w:rsid w:val="00D71F87"/>
    <w:rsid w:val="00D73C96"/>
    <w:rsid w:val="00D7760A"/>
    <w:rsid w:val="00D7796C"/>
    <w:rsid w:val="00D81EBE"/>
    <w:rsid w:val="00D86532"/>
    <w:rsid w:val="00D92716"/>
    <w:rsid w:val="00DC0136"/>
    <w:rsid w:val="00DE065A"/>
    <w:rsid w:val="00DE2834"/>
    <w:rsid w:val="00DE2AB5"/>
    <w:rsid w:val="00DE4A9A"/>
    <w:rsid w:val="00DE7EE9"/>
    <w:rsid w:val="00DF0C51"/>
    <w:rsid w:val="00DF3BDF"/>
    <w:rsid w:val="00DF7CF6"/>
    <w:rsid w:val="00E01C77"/>
    <w:rsid w:val="00E05D6C"/>
    <w:rsid w:val="00E113DF"/>
    <w:rsid w:val="00E11CB6"/>
    <w:rsid w:val="00E14038"/>
    <w:rsid w:val="00E23230"/>
    <w:rsid w:val="00E24C8C"/>
    <w:rsid w:val="00E31ABD"/>
    <w:rsid w:val="00E3387D"/>
    <w:rsid w:val="00E34327"/>
    <w:rsid w:val="00E47DE2"/>
    <w:rsid w:val="00E5335F"/>
    <w:rsid w:val="00E55694"/>
    <w:rsid w:val="00E56407"/>
    <w:rsid w:val="00E67A96"/>
    <w:rsid w:val="00E74EB0"/>
    <w:rsid w:val="00E7514C"/>
    <w:rsid w:val="00E860DB"/>
    <w:rsid w:val="00E932FD"/>
    <w:rsid w:val="00E9459E"/>
    <w:rsid w:val="00E94A11"/>
    <w:rsid w:val="00E94AC4"/>
    <w:rsid w:val="00EA0DB9"/>
    <w:rsid w:val="00EA2AF2"/>
    <w:rsid w:val="00EA45AB"/>
    <w:rsid w:val="00EA5EE8"/>
    <w:rsid w:val="00EA7913"/>
    <w:rsid w:val="00EB64A9"/>
    <w:rsid w:val="00EC558D"/>
    <w:rsid w:val="00EC5634"/>
    <w:rsid w:val="00EC66F5"/>
    <w:rsid w:val="00ED4B69"/>
    <w:rsid w:val="00EE39BC"/>
    <w:rsid w:val="00EE4F6C"/>
    <w:rsid w:val="00EE66C1"/>
    <w:rsid w:val="00EF189B"/>
    <w:rsid w:val="00EF69DE"/>
    <w:rsid w:val="00F051A4"/>
    <w:rsid w:val="00F07BE1"/>
    <w:rsid w:val="00F22EC5"/>
    <w:rsid w:val="00F26C4A"/>
    <w:rsid w:val="00F37AF8"/>
    <w:rsid w:val="00F4270E"/>
    <w:rsid w:val="00F46746"/>
    <w:rsid w:val="00F526AD"/>
    <w:rsid w:val="00F538FF"/>
    <w:rsid w:val="00F54C99"/>
    <w:rsid w:val="00F627BE"/>
    <w:rsid w:val="00F64B0E"/>
    <w:rsid w:val="00F676ED"/>
    <w:rsid w:val="00F70A4C"/>
    <w:rsid w:val="00F73F96"/>
    <w:rsid w:val="00F85803"/>
    <w:rsid w:val="00F85A03"/>
    <w:rsid w:val="00F95A6B"/>
    <w:rsid w:val="00FD35C6"/>
    <w:rsid w:val="00FD6C94"/>
    <w:rsid w:val="00FD7AD8"/>
    <w:rsid w:val="00FE098A"/>
    <w:rsid w:val="00FE3707"/>
    <w:rsid w:val="00FE4CD6"/>
    <w:rsid w:val="00FE6398"/>
    <w:rsid w:val="00FF1B45"/>
    <w:rsid w:val="00FF7839"/>
    <w:rsid w:val="01E60C5B"/>
    <w:rsid w:val="06F57C73"/>
    <w:rsid w:val="0790367B"/>
    <w:rsid w:val="095E4087"/>
    <w:rsid w:val="11794B7B"/>
    <w:rsid w:val="188D7716"/>
    <w:rsid w:val="2279143A"/>
    <w:rsid w:val="278E2CAF"/>
    <w:rsid w:val="282F43C1"/>
    <w:rsid w:val="2C011E2E"/>
    <w:rsid w:val="2C5B2338"/>
    <w:rsid w:val="2FB74A44"/>
    <w:rsid w:val="300922B2"/>
    <w:rsid w:val="318F594F"/>
    <w:rsid w:val="34F61701"/>
    <w:rsid w:val="36CE60D1"/>
    <w:rsid w:val="3F773B3C"/>
    <w:rsid w:val="3FE87EA4"/>
    <w:rsid w:val="440D1FC7"/>
    <w:rsid w:val="48E679EC"/>
    <w:rsid w:val="4C7F563D"/>
    <w:rsid w:val="51103700"/>
    <w:rsid w:val="54101469"/>
    <w:rsid w:val="62812B9B"/>
    <w:rsid w:val="66960224"/>
    <w:rsid w:val="68D94BB8"/>
    <w:rsid w:val="6AA918C0"/>
    <w:rsid w:val="6B77256E"/>
    <w:rsid w:val="6CAD1D6C"/>
    <w:rsid w:val="6FB647FE"/>
    <w:rsid w:val="70720803"/>
    <w:rsid w:val="71947CAA"/>
    <w:rsid w:val="71AC2E59"/>
    <w:rsid w:val="759C2121"/>
    <w:rsid w:val="7F8D550A"/>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2BE1"/>
  <w15:docId w15:val="{117F8EE8-EF11-40C3-AB3C-8C022A84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00E"/>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AB700E"/>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AB700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B700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B700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B700E"/>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B700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B700E"/>
    <w:pPr>
      <w:spacing w:before="240" w:after="60"/>
      <w:outlineLvl w:val="6"/>
    </w:pPr>
  </w:style>
  <w:style w:type="paragraph" w:styleId="Heading8">
    <w:name w:val="heading 8"/>
    <w:basedOn w:val="Normal"/>
    <w:next w:val="Normal"/>
    <w:link w:val="Heading8Char"/>
    <w:uiPriority w:val="9"/>
    <w:unhideWhenUsed/>
    <w:qFormat/>
    <w:rsid w:val="00AB700E"/>
    <w:pPr>
      <w:spacing w:before="240" w:after="60"/>
      <w:outlineLvl w:val="7"/>
    </w:pPr>
    <w:rPr>
      <w:i/>
      <w:iCs/>
    </w:rPr>
  </w:style>
  <w:style w:type="paragraph" w:styleId="Heading9">
    <w:name w:val="heading 9"/>
    <w:basedOn w:val="Normal"/>
    <w:next w:val="Normal"/>
    <w:link w:val="Heading9Char"/>
    <w:uiPriority w:val="9"/>
    <w:unhideWhenUsed/>
    <w:qFormat/>
    <w:rsid w:val="00AB700E"/>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AB700E"/>
    <w:rPr>
      <w:rFonts w:ascii="Tahoma" w:hAnsi="Tahoma" w:cs="Tahoma"/>
      <w:sz w:val="16"/>
      <w:szCs w:val="16"/>
    </w:rPr>
  </w:style>
  <w:style w:type="paragraph" w:styleId="BodyTextIndent2">
    <w:name w:val="Body Text Indent 2"/>
    <w:basedOn w:val="Normal"/>
    <w:link w:val="BodyTextIndent2Char"/>
    <w:qFormat/>
    <w:rsid w:val="00AB700E"/>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AB700E"/>
    <w:pPr>
      <w:tabs>
        <w:tab w:val="center" w:pos="4680"/>
        <w:tab w:val="right" w:pos="9360"/>
      </w:tabs>
    </w:pPr>
  </w:style>
  <w:style w:type="paragraph" w:styleId="Header">
    <w:name w:val="header"/>
    <w:basedOn w:val="Normal"/>
    <w:link w:val="HeaderChar"/>
    <w:unhideWhenUsed/>
    <w:qFormat/>
    <w:rsid w:val="00AB700E"/>
    <w:pPr>
      <w:tabs>
        <w:tab w:val="center" w:pos="4680"/>
        <w:tab w:val="right" w:pos="9360"/>
      </w:tabs>
    </w:pPr>
  </w:style>
  <w:style w:type="paragraph" w:styleId="NormalWeb">
    <w:name w:val="Normal (Web)"/>
    <w:uiPriority w:val="99"/>
    <w:unhideWhenUsed/>
    <w:qFormat/>
    <w:rsid w:val="00AB700E"/>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AB700E"/>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AB700E"/>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AB700E"/>
    <w:rPr>
      <w:rFonts w:ascii="Calibri" w:hAnsi="Calibri"/>
      <w:b/>
      <w:i/>
      <w:iCs/>
    </w:rPr>
  </w:style>
  <w:style w:type="character" w:styleId="Hyperlink">
    <w:name w:val="Hyperlink"/>
    <w:basedOn w:val="DefaultParagraphFont"/>
    <w:uiPriority w:val="99"/>
    <w:unhideWhenUsed/>
    <w:qFormat/>
    <w:rsid w:val="00AB700E"/>
    <w:rPr>
      <w:color w:val="0000FF"/>
      <w:u w:val="single"/>
    </w:rPr>
  </w:style>
  <w:style w:type="character" w:styleId="Strong">
    <w:name w:val="Strong"/>
    <w:basedOn w:val="DefaultParagraphFont"/>
    <w:uiPriority w:val="22"/>
    <w:qFormat/>
    <w:rsid w:val="00AB700E"/>
    <w:rPr>
      <w:b/>
      <w:bCs/>
    </w:rPr>
  </w:style>
  <w:style w:type="table" w:styleId="TableGrid">
    <w:name w:val="Table Grid"/>
    <w:basedOn w:val="TableNormal"/>
    <w:uiPriority w:val="59"/>
    <w:qFormat/>
    <w:rsid w:val="00AB700E"/>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AB700E"/>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AB700E"/>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AB700E"/>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AB700E"/>
    <w:rPr>
      <w:b/>
      <w:bCs/>
      <w:sz w:val="28"/>
      <w:szCs w:val="28"/>
    </w:rPr>
  </w:style>
  <w:style w:type="character" w:customStyle="1" w:styleId="Heading5Char">
    <w:name w:val="Heading 5 Char"/>
    <w:basedOn w:val="DefaultParagraphFont"/>
    <w:link w:val="Heading5"/>
    <w:uiPriority w:val="9"/>
    <w:qFormat/>
    <w:rsid w:val="00AB700E"/>
    <w:rPr>
      <w:rFonts w:cs="Arial"/>
      <w:b/>
      <w:bCs/>
      <w:i/>
      <w:iCs/>
      <w:sz w:val="26"/>
      <w:szCs w:val="26"/>
    </w:rPr>
  </w:style>
  <w:style w:type="character" w:customStyle="1" w:styleId="Heading6Char">
    <w:name w:val="Heading 6 Char"/>
    <w:basedOn w:val="DefaultParagraphFont"/>
    <w:link w:val="Heading6"/>
    <w:uiPriority w:val="9"/>
    <w:qFormat/>
    <w:rsid w:val="00AB700E"/>
    <w:rPr>
      <w:b/>
      <w:bCs/>
    </w:rPr>
  </w:style>
  <w:style w:type="character" w:customStyle="1" w:styleId="Heading7Char">
    <w:name w:val="Heading 7 Char"/>
    <w:basedOn w:val="DefaultParagraphFont"/>
    <w:link w:val="Heading7"/>
    <w:uiPriority w:val="9"/>
    <w:qFormat/>
    <w:rsid w:val="00AB700E"/>
    <w:rPr>
      <w:sz w:val="24"/>
      <w:szCs w:val="24"/>
    </w:rPr>
  </w:style>
  <w:style w:type="character" w:customStyle="1" w:styleId="Heading8Char">
    <w:name w:val="Heading 8 Char"/>
    <w:basedOn w:val="DefaultParagraphFont"/>
    <w:link w:val="Heading8"/>
    <w:uiPriority w:val="9"/>
    <w:qFormat/>
    <w:rsid w:val="00AB700E"/>
    <w:rPr>
      <w:i/>
      <w:iCs/>
      <w:sz w:val="24"/>
      <w:szCs w:val="24"/>
    </w:rPr>
  </w:style>
  <w:style w:type="character" w:customStyle="1" w:styleId="Heading9Char">
    <w:name w:val="Heading 9 Char"/>
    <w:basedOn w:val="DefaultParagraphFont"/>
    <w:link w:val="Heading9"/>
    <w:uiPriority w:val="9"/>
    <w:qFormat/>
    <w:rsid w:val="00AB700E"/>
    <w:rPr>
      <w:rFonts w:ascii="Cambria" w:eastAsia="Times New Roman" w:hAnsi="Cambria" w:cs="Arial"/>
    </w:rPr>
  </w:style>
  <w:style w:type="character" w:customStyle="1" w:styleId="TitleChar">
    <w:name w:val="Title Char"/>
    <w:basedOn w:val="DefaultParagraphFont"/>
    <w:link w:val="Title"/>
    <w:uiPriority w:val="10"/>
    <w:qFormat/>
    <w:rsid w:val="00AB700E"/>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AB700E"/>
    <w:rPr>
      <w:rFonts w:ascii="Cambria" w:eastAsia="Times New Roman" w:hAnsi="Cambria" w:cs="Arial"/>
      <w:sz w:val="24"/>
      <w:szCs w:val="24"/>
    </w:rPr>
  </w:style>
  <w:style w:type="paragraph" w:customStyle="1" w:styleId="NoSpacing1">
    <w:name w:val="No Spacing1"/>
    <w:basedOn w:val="Normal"/>
    <w:uiPriority w:val="1"/>
    <w:qFormat/>
    <w:rsid w:val="00AB700E"/>
    <w:rPr>
      <w:rFonts w:cs="Mangal"/>
      <w:szCs w:val="32"/>
    </w:rPr>
  </w:style>
  <w:style w:type="paragraph" w:customStyle="1" w:styleId="ListParagraph1">
    <w:name w:val="List Paragraph1"/>
    <w:basedOn w:val="Normal"/>
    <w:link w:val="ListParagraphChar"/>
    <w:uiPriority w:val="34"/>
    <w:qFormat/>
    <w:rsid w:val="00AB700E"/>
    <w:pPr>
      <w:ind w:left="720"/>
      <w:contextualSpacing/>
    </w:pPr>
  </w:style>
  <w:style w:type="paragraph" w:customStyle="1" w:styleId="Quote1">
    <w:name w:val="Quote1"/>
    <w:basedOn w:val="Normal"/>
    <w:next w:val="Normal"/>
    <w:link w:val="QuoteChar"/>
    <w:uiPriority w:val="29"/>
    <w:qFormat/>
    <w:rsid w:val="00AB700E"/>
    <w:rPr>
      <w:i/>
    </w:rPr>
  </w:style>
  <w:style w:type="character" w:customStyle="1" w:styleId="QuoteChar">
    <w:name w:val="Quote Char"/>
    <w:basedOn w:val="DefaultParagraphFont"/>
    <w:link w:val="Quote1"/>
    <w:uiPriority w:val="29"/>
    <w:qFormat/>
    <w:rsid w:val="00AB700E"/>
    <w:rPr>
      <w:i/>
      <w:sz w:val="24"/>
      <w:szCs w:val="24"/>
    </w:rPr>
  </w:style>
  <w:style w:type="paragraph" w:customStyle="1" w:styleId="IntenseQuote1">
    <w:name w:val="Intense Quote1"/>
    <w:basedOn w:val="Normal"/>
    <w:next w:val="Normal"/>
    <w:link w:val="IntenseQuoteChar"/>
    <w:uiPriority w:val="30"/>
    <w:qFormat/>
    <w:rsid w:val="00AB700E"/>
    <w:pPr>
      <w:ind w:left="720" w:right="720"/>
    </w:pPr>
    <w:rPr>
      <w:b/>
      <w:i/>
      <w:szCs w:val="22"/>
    </w:rPr>
  </w:style>
  <w:style w:type="character" w:customStyle="1" w:styleId="IntenseQuoteChar">
    <w:name w:val="Intense Quote Char"/>
    <w:basedOn w:val="DefaultParagraphFont"/>
    <w:link w:val="IntenseQuote1"/>
    <w:uiPriority w:val="30"/>
    <w:qFormat/>
    <w:rsid w:val="00AB700E"/>
    <w:rPr>
      <w:b/>
      <w:i/>
      <w:sz w:val="24"/>
    </w:rPr>
  </w:style>
  <w:style w:type="character" w:customStyle="1" w:styleId="SubtleEmphasis1">
    <w:name w:val="Subtle Emphasis1"/>
    <w:uiPriority w:val="19"/>
    <w:qFormat/>
    <w:rsid w:val="00AB700E"/>
    <w:rPr>
      <w:i/>
      <w:color w:val="5A5A5A"/>
    </w:rPr>
  </w:style>
  <w:style w:type="character" w:customStyle="1" w:styleId="IntenseEmphasis1">
    <w:name w:val="Intense Emphasis1"/>
    <w:basedOn w:val="DefaultParagraphFont"/>
    <w:uiPriority w:val="21"/>
    <w:qFormat/>
    <w:rsid w:val="00AB700E"/>
    <w:rPr>
      <w:b/>
      <w:i/>
      <w:sz w:val="24"/>
      <w:szCs w:val="24"/>
      <w:u w:val="single"/>
    </w:rPr>
  </w:style>
  <w:style w:type="character" w:customStyle="1" w:styleId="SubtleReference1">
    <w:name w:val="Subtle Reference1"/>
    <w:basedOn w:val="DefaultParagraphFont"/>
    <w:uiPriority w:val="31"/>
    <w:qFormat/>
    <w:rsid w:val="00AB700E"/>
    <w:rPr>
      <w:sz w:val="24"/>
      <w:szCs w:val="24"/>
      <w:u w:val="single"/>
    </w:rPr>
  </w:style>
  <w:style w:type="character" w:customStyle="1" w:styleId="IntenseReference1">
    <w:name w:val="Intense Reference1"/>
    <w:basedOn w:val="DefaultParagraphFont"/>
    <w:uiPriority w:val="32"/>
    <w:qFormat/>
    <w:rsid w:val="00AB700E"/>
    <w:rPr>
      <w:b/>
      <w:sz w:val="24"/>
      <w:u w:val="single"/>
    </w:rPr>
  </w:style>
  <w:style w:type="character" w:customStyle="1" w:styleId="BookTitle1">
    <w:name w:val="Book Title1"/>
    <w:basedOn w:val="DefaultParagraphFont"/>
    <w:uiPriority w:val="33"/>
    <w:qFormat/>
    <w:rsid w:val="00AB700E"/>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AB700E"/>
    <w:pPr>
      <w:outlineLvl w:val="9"/>
    </w:pPr>
    <w:rPr>
      <w:rFonts w:cs="Times New Roman"/>
    </w:rPr>
  </w:style>
  <w:style w:type="character" w:customStyle="1" w:styleId="HeaderChar">
    <w:name w:val="Header Char"/>
    <w:basedOn w:val="DefaultParagraphFont"/>
    <w:link w:val="Header"/>
    <w:qFormat/>
    <w:rsid w:val="00AB700E"/>
    <w:rPr>
      <w:sz w:val="24"/>
      <w:szCs w:val="24"/>
      <w:lang w:bidi="en-US"/>
    </w:rPr>
  </w:style>
  <w:style w:type="character" w:customStyle="1" w:styleId="FooterChar">
    <w:name w:val="Footer Char"/>
    <w:basedOn w:val="DefaultParagraphFont"/>
    <w:link w:val="Footer"/>
    <w:uiPriority w:val="99"/>
    <w:qFormat/>
    <w:rsid w:val="00AB700E"/>
    <w:rPr>
      <w:sz w:val="24"/>
      <w:szCs w:val="24"/>
      <w:lang w:bidi="en-US"/>
    </w:rPr>
  </w:style>
  <w:style w:type="paragraph" w:customStyle="1" w:styleId="TableText">
    <w:name w:val="Table Text"/>
    <w:basedOn w:val="Normal"/>
    <w:qFormat/>
    <w:rsid w:val="00AB700E"/>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AB700E"/>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AB700E"/>
    <w:rPr>
      <w:rFonts w:ascii="Times New Roman" w:eastAsia="Times New Roman" w:hAnsi="Times New Roman" w:cs="Mangal"/>
      <w:sz w:val="24"/>
      <w:szCs w:val="24"/>
      <w:lang w:bidi="ar-SA"/>
    </w:rPr>
  </w:style>
  <w:style w:type="paragraph" w:customStyle="1" w:styleId="Bullet1">
    <w:name w:val="Bullet 1"/>
    <w:basedOn w:val="Normal"/>
    <w:qFormat/>
    <w:rsid w:val="00AB700E"/>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AB700E"/>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AB700E"/>
    <w:rPr>
      <w:sz w:val="24"/>
      <w:szCs w:val="24"/>
      <w:lang w:bidi="en-US"/>
    </w:rPr>
  </w:style>
  <w:style w:type="character" w:customStyle="1" w:styleId="apple-converted-space">
    <w:name w:val="apple-converted-space"/>
    <w:basedOn w:val="DefaultParagraphFont"/>
    <w:qFormat/>
    <w:rsid w:val="00AB700E"/>
  </w:style>
  <w:style w:type="character" w:customStyle="1" w:styleId="labeltxt">
    <w:name w:val="labeltxt"/>
    <w:basedOn w:val="DefaultParagraphFont"/>
    <w:qFormat/>
    <w:rsid w:val="00AB700E"/>
  </w:style>
  <w:style w:type="character" w:customStyle="1" w:styleId="BalloonTextChar">
    <w:name w:val="Balloon Text Char"/>
    <w:basedOn w:val="DefaultParagraphFont"/>
    <w:link w:val="BalloonText"/>
    <w:uiPriority w:val="99"/>
    <w:semiHidden/>
    <w:qFormat/>
    <w:rsid w:val="00AB700E"/>
    <w:rPr>
      <w:rFonts w:ascii="Tahoma" w:hAnsi="Tahoma" w:cs="Tahoma"/>
      <w:sz w:val="16"/>
      <w:szCs w:val="16"/>
      <w:lang w:bidi="en-US"/>
    </w:rPr>
  </w:style>
  <w:style w:type="paragraph" w:customStyle="1" w:styleId="Style57">
    <w:name w:val="_Style 57"/>
    <w:basedOn w:val="Normal"/>
    <w:next w:val="Normal"/>
    <w:rsid w:val="00AB700E"/>
    <w:pPr>
      <w:pBdr>
        <w:bottom w:val="single" w:sz="6" w:space="1" w:color="auto"/>
      </w:pBdr>
      <w:jc w:val="center"/>
    </w:pPr>
    <w:rPr>
      <w:rFonts w:ascii="Arial" w:eastAsia="SimSun"/>
      <w:vanish/>
      <w:sz w:val="16"/>
    </w:rPr>
  </w:style>
  <w:style w:type="paragraph" w:customStyle="1" w:styleId="Style58">
    <w:name w:val="_Style 58"/>
    <w:basedOn w:val="Normal"/>
    <w:next w:val="Normal"/>
    <w:rsid w:val="00AB700E"/>
    <w:pPr>
      <w:pBdr>
        <w:top w:val="single" w:sz="6" w:space="1" w:color="auto"/>
      </w:pBdr>
      <w:jc w:val="center"/>
    </w:pPr>
    <w:rPr>
      <w:rFonts w:ascii="Arial" w:eastAsia="SimSun"/>
      <w:vanish/>
      <w:sz w:val="16"/>
    </w:rPr>
  </w:style>
  <w:style w:type="paragraph" w:customStyle="1" w:styleId="Default">
    <w:name w:val="Default"/>
    <w:uiPriority w:val="99"/>
    <w:unhideWhenUsed/>
    <w:rsid w:val="00AB700E"/>
    <w:pPr>
      <w:widowControl w:val="0"/>
      <w:autoSpaceDE w:val="0"/>
      <w:autoSpaceDN w:val="0"/>
      <w:adjustRightInd w:val="0"/>
    </w:pPr>
    <w:rPr>
      <w:rFonts w:ascii="Arial" w:hAnsi="Arial"/>
      <w:color w:val="000000"/>
      <w:sz w:val="24"/>
    </w:rPr>
  </w:style>
  <w:style w:type="paragraph" w:customStyle="1" w:styleId="Style60">
    <w:name w:val="_Style 60"/>
    <w:basedOn w:val="Normal"/>
    <w:next w:val="Normal"/>
    <w:rsid w:val="00AB700E"/>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AB700E"/>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002F11"/>
    <w:pPr>
      <w:ind w:left="720"/>
      <w:contextualSpacing/>
    </w:pPr>
  </w:style>
  <w:style w:type="paragraph" w:styleId="NoSpacing">
    <w:name w:val="No Spacing"/>
    <w:uiPriority w:val="1"/>
    <w:qFormat/>
    <w:rsid w:val="009E2989"/>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9523">
      <w:bodyDiv w:val="1"/>
      <w:marLeft w:val="0"/>
      <w:marRight w:val="0"/>
      <w:marTop w:val="0"/>
      <w:marBottom w:val="0"/>
      <w:divBdr>
        <w:top w:val="none" w:sz="0" w:space="0" w:color="auto"/>
        <w:left w:val="none" w:sz="0" w:space="0" w:color="auto"/>
        <w:bottom w:val="none" w:sz="0" w:space="0" w:color="auto"/>
        <w:right w:val="none" w:sz="0" w:space="0" w:color="auto"/>
      </w:divBdr>
      <w:divsChild>
        <w:div w:id="1415590903">
          <w:marLeft w:val="0"/>
          <w:marRight w:val="0"/>
          <w:marTop w:val="0"/>
          <w:marBottom w:val="0"/>
          <w:divBdr>
            <w:top w:val="none" w:sz="0" w:space="0" w:color="auto"/>
            <w:left w:val="none" w:sz="0" w:space="0" w:color="auto"/>
            <w:bottom w:val="none" w:sz="0" w:space="0" w:color="auto"/>
            <w:right w:val="none" w:sz="0" w:space="0" w:color="auto"/>
          </w:divBdr>
        </w:div>
        <w:div w:id="285965873">
          <w:marLeft w:val="0"/>
          <w:marRight w:val="0"/>
          <w:marTop w:val="0"/>
          <w:marBottom w:val="0"/>
          <w:divBdr>
            <w:top w:val="none" w:sz="0" w:space="0" w:color="auto"/>
            <w:left w:val="none" w:sz="0" w:space="0" w:color="auto"/>
            <w:bottom w:val="none" w:sz="0" w:space="0" w:color="auto"/>
            <w:right w:val="none" w:sz="0" w:space="0" w:color="auto"/>
          </w:divBdr>
        </w:div>
        <w:div w:id="1079643132">
          <w:marLeft w:val="0"/>
          <w:marRight w:val="0"/>
          <w:marTop w:val="0"/>
          <w:marBottom w:val="0"/>
          <w:divBdr>
            <w:top w:val="none" w:sz="0" w:space="0" w:color="auto"/>
            <w:left w:val="none" w:sz="0" w:space="0" w:color="auto"/>
            <w:bottom w:val="none" w:sz="0" w:space="0" w:color="auto"/>
            <w:right w:val="none" w:sz="0" w:space="0" w:color="auto"/>
          </w:divBdr>
        </w:div>
        <w:div w:id="992368087">
          <w:marLeft w:val="0"/>
          <w:marRight w:val="0"/>
          <w:marTop w:val="0"/>
          <w:marBottom w:val="0"/>
          <w:divBdr>
            <w:top w:val="none" w:sz="0" w:space="0" w:color="auto"/>
            <w:left w:val="none" w:sz="0" w:space="0" w:color="auto"/>
            <w:bottom w:val="none" w:sz="0" w:space="0" w:color="auto"/>
            <w:right w:val="none" w:sz="0" w:space="0" w:color="auto"/>
          </w:divBdr>
        </w:div>
        <w:div w:id="792359636">
          <w:marLeft w:val="0"/>
          <w:marRight w:val="0"/>
          <w:marTop w:val="0"/>
          <w:marBottom w:val="0"/>
          <w:divBdr>
            <w:top w:val="none" w:sz="0" w:space="0" w:color="auto"/>
            <w:left w:val="none" w:sz="0" w:space="0" w:color="auto"/>
            <w:bottom w:val="none" w:sz="0" w:space="0" w:color="auto"/>
            <w:right w:val="none" w:sz="0" w:space="0" w:color="auto"/>
          </w:divBdr>
        </w:div>
        <w:div w:id="1601251854">
          <w:marLeft w:val="0"/>
          <w:marRight w:val="0"/>
          <w:marTop w:val="0"/>
          <w:marBottom w:val="0"/>
          <w:divBdr>
            <w:top w:val="none" w:sz="0" w:space="0" w:color="auto"/>
            <w:left w:val="none" w:sz="0" w:space="0" w:color="auto"/>
            <w:bottom w:val="none" w:sz="0" w:space="0" w:color="auto"/>
            <w:right w:val="none" w:sz="0" w:space="0" w:color="auto"/>
          </w:divBdr>
        </w:div>
        <w:div w:id="2007004500">
          <w:marLeft w:val="0"/>
          <w:marRight w:val="0"/>
          <w:marTop w:val="0"/>
          <w:marBottom w:val="0"/>
          <w:divBdr>
            <w:top w:val="none" w:sz="0" w:space="0" w:color="auto"/>
            <w:left w:val="none" w:sz="0" w:space="0" w:color="auto"/>
            <w:bottom w:val="none" w:sz="0" w:space="0" w:color="auto"/>
            <w:right w:val="none" w:sz="0" w:space="0" w:color="auto"/>
          </w:divBdr>
        </w:div>
        <w:div w:id="1145704720">
          <w:marLeft w:val="0"/>
          <w:marRight w:val="0"/>
          <w:marTop w:val="0"/>
          <w:marBottom w:val="0"/>
          <w:divBdr>
            <w:top w:val="none" w:sz="0" w:space="0" w:color="auto"/>
            <w:left w:val="none" w:sz="0" w:space="0" w:color="auto"/>
            <w:bottom w:val="none" w:sz="0" w:space="0" w:color="auto"/>
            <w:right w:val="none" w:sz="0" w:space="0" w:color="auto"/>
          </w:divBdr>
        </w:div>
        <w:div w:id="500435569">
          <w:marLeft w:val="0"/>
          <w:marRight w:val="0"/>
          <w:marTop w:val="0"/>
          <w:marBottom w:val="0"/>
          <w:divBdr>
            <w:top w:val="none" w:sz="0" w:space="0" w:color="auto"/>
            <w:left w:val="none" w:sz="0" w:space="0" w:color="auto"/>
            <w:bottom w:val="none" w:sz="0" w:space="0" w:color="auto"/>
            <w:right w:val="none" w:sz="0" w:space="0" w:color="auto"/>
          </w:divBdr>
        </w:div>
        <w:div w:id="223152131">
          <w:marLeft w:val="0"/>
          <w:marRight w:val="0"/>
          <w:marTop w:val="0"/>
          <w:marBottom w:val="0"/>
          <w:divBdr>
            <w:top w:val="none" w:sz="0" w:space="0" w:color="auto"/>
            <w:left w:val="none" w:sz="0" w:space="0" w:color="auto"/>
            <w:bottom w:val="none" w:sz="0" w:space="0" w:color="auto"/>
            <w:right w:val="none" w:sz="0" w:space="0" w:color="auto"/>
          </w:divBdr>
        </w:div>
        <w:div w:id="1867399860">
          <w:marLeft w:val="0"/>
          <w:marRight w:val="0"/>
          <w:marTop w:val="0"/>
          <w:marBottom w:val="0"/>
          <w:divBdr>
            <w:top w:val="none" w:sz="0" w:space="0" w:color="auto"/>
            <w:left w:val="none" w:sz="0" w:space="0" w:color="auto"/>
            <w:bottom w:val="none" w:sz="0" w:space="0" w:color="auto"/>
            <w:right w:val="none" w:sz="0" w:space="0" w:color="auto"/>
          </w:divBdr>
        </w:div>
        <w:div w:id="143013492">
          <w:marLeft w:val="0"/>
          <w:marRight w:val="0"/>
          <w:marTop w:val="0"/>
          <w:marBottom w:val="0"/>
          <w:divBdr>
            <w:top w:val="none" w:sz="0" w:space="0" w:color="auto"/>
            <w:left w:val="none" w:sz="0" w:space="0" w:color="auto"/>
            <w:bottom w:val="none" w:sz="0" w:space="0" w:color="auto"/>
            <w:right w:val="none" w:sz="0" w:space="0" w:color="auto"/>
          </w:divBdr>
        </w:div>
        <w:div w:id="529226833">
          <w:marLeft w:val="0"/>
          <w:marRight w:val="0"/>
          <w:marTop w:val="0"/>
          <w:marBottom w:val="0"/>
          <w:divBdr>
            <w:top w:val="none" w:sz="0" w:space="0" w:color="auto"/>
            <w:left w:val="none" w:sz="0" w:space="0" w:color="auto"/>
            <w:bottom w:val="none" w:sz="0" w:space="0" w:color="auto"/>
            <w:right w:val="none" w:sz="0" w:space="0" w:color="auto"/>
          </w:divBdr>
        </w:div>
        <w:div w:id="535579374">
          <w:marLeft w:val="0"/>
          <w:marRight w:val="0"/>
          <w:marTop w:val="0"/>
          <w:marBottom w:val="0"/>
          <w:divBdr>
            <w:top w:val="none" w:sz="0" w:space="0" w:color="auto"/>
            <w:left w:val="none" w:sz="0" w:space="0" w:color="auto"/>
            <w:bottom w:val="none" w:sz="0" w:space="0" w:color="auto"/>
            <w:right w:val="none" w:sz="0" w:space="0" w:color="auto"/>
          </w:divBdr>
        </w:div>
        <w:div w:id="708456926">
          <w:marLeft w:val="0"/>
          <w:marRight w:val="0"/>
          <w:marTop w:val="0"/>
          <w:marBottom w:val="0"/>
          <w:divBdr>
            <w:top w:val="none" w:sz="0" w:space="0" w:color="auto"/>
            <w:left w:val="none" w:sz="0" w:space="0" w:color="auto"/>
            <w:bottom w:val="none" w:sz="0" w:space="0" w:color="auto"/>
            <w:right w:val="none" w:sz="0" w:space="0" w:color="auto"/>
          </w:divBdr>
        </w:div>
        <w:div w:id="549071777">
          <w:marLeft w:val="0"/>
          <w:marRight w:val="0"/>
          <w:marTop w:val="0"/>
          <w:marBottom w:val="0"/>
          <w:divBdr>
            <w:top w:val="none" w:sz="0" w:space="0" w:color="auto"/>
            <w:left w:val="none" w:sz="0" w:space="0" w:color="auto"/>
            <w:bottom w:val="none" w:sz="0" w:space="0" w:color="auto"/>
            <w:right w:val="none" w:sz="0" w:space="0" w:color="auto"/>
          </w:divBdr>
        </w:div>
        <w:div w:id="1533957270">
          <w:marLeft w:val="0"/>
          <w:marRight w:val="0"/>
          <w:marTop w:val="0"/>
          <w:marBottom w:val="0"/>
          <w:divBdr>
            <w:top w:val="none" w:sz="0" w:space="0" w:color="auto"/>
            <w:left w:val="none" w:sz="0" w:space="0" w:color="auto"/>
            <w:bottom w:val="none" w:sz="0" w:space="0" w:color="auto"/>
            <w:right w:val="none" w:sz="0" w:space="0" w:color="auto"/>
          </w:divBdr>
        </w:div>
        <w:div w:id="261570048">
          <w:marLeft w:val="0"/>
          <w:marRight w:val="0"/>
          <w:marTop w:val="0"/>
          <w:marBottom w:val="0"/>
          <w:divBdr>
            <w:top w:val="none" w:sz="0" w:space="0" w:color="auto"/>
            <w:left w:val="none" w:sz="0" w:space="0" w:color="auto"/>
            <w:bottom w:val="none" w:sz="0" w:space="0" w:color="auto"/>
            <w:right w:val="none" w:sz="0" w:space="0" w:color="auto"/>
          </w:divBdr>
        </w:div>
        <w:div w:id="728115834">
          <w:marLeft w:val="0"/>
          <w:marRight w:val="0"/>
          <w:marTop w:val="0"/>
          <w:marBottom w:val="0"/>
          <w:divBdr>
            <w:top w:val="none" w:sz="0" w:space="0" w:color="auto"/>
            <w:left w:val="none" w:sz="0" w:space="0" w:color="auto"/>
            <w:bottom w:val="none" w:sz="0" w:space="0" w:color="auto"/>
            <w:right w:val="none" w:sz="0" w:space="0" w:color="auto"/>
          </w:divBdr>
        </w:div>
        <w:div w:id="581909046">
          <w:marLeft w:val="0"/>
          <w:marRight w:val="0"/>
          <w:marTop w:val="0"/>
          <w:marBottom w:val="0"/>
          <w:divBdr>
            <w:top w:val="none" w:sz="0" w:space="0" w:color="auto"/>
            <w:left w:val="none" w:sz="0" w:space="0" w:color="auto"/>
            <w:bottom w:val="none" w:sz="0" w:space="0" w:color="auto"/>
            <w:right w:val="none" w:sz="0" w:space="0" w:color="auto"/>
          </w:divBdr>
        </w:div>
        <w:div w:id="879436161">
          <w:marLeft w:val="0"/>
          <w:marRight w:val="0"/>
          <w:marTop w:val="0"/>
          <w:marBottom w:val="0"/>
          <w:divBdr>
            <w:top w:val="none" w:sz="0" w:space="0" w:color="auto"/>
            <w:left w:val="none" w:sz="0" w:space="0" w:color="auto"/>
            <w:bottom w:val="none" w:sz="0" w:space="0" w:color="auto"/>
            <w:right w:val="none" w:sz="0" w:space="0" w:color="auto"/>
          </w:divBdr>
        </w:div>
        <w:div w:id="1410469252">
          <w:marLeft w:val="0"/>
          <w:marRight w:val="0"/>
          <w:marTop w:val="0"/>
          <w:marBottom w:val="0"/>
          <w:divBdr>
            <w:top w:val="none" w:sz="0" w:space="0" w:color="auto"/>
            <w:left w:val="none" w:sz="0" w:space="0" w:color="auto"/>
            <w:bottom w:val="none" w:sz="0" w:space="0" w:color="auto"/>
            <w:right w:val="none" w:sz="0" w:space="0" w:color="auto"/>
          </w:divBdr>
        </w:div>
      </w:divsChild>
    </w:div>
    <w:div w:id="800733958">
      <w:bodyDiv w:val="1"/>
      <w:marLeft w:val="0"/>
      <w:marRight w:val="0"/>
      <w:marTop w:val="0"/>
      <w:marBottom w:val="0"/>
      <w:divBdr>
        <w:top w:val="none" w:sz="0" w:space="0" w:color="auto"/>
        <w:left w:val="none" w:sz="0" w:space="0" w:color="auto"/>
        <w:bottom w:val="none" w:sz="0" w:space="0" w:color="auto"/>
        <w:right w:val="none" w:sz="0" w:space="0" w:color="auto"/>
      </w:divBdr>
      <w:divsChild>
        <w:div w:id="952790768">
          <w:marLeft w:val="0"/>
          <w:marRight w:val="0"/>
          <w:marTop w:val="0"/>
          <w:marBottom w:val="0"/>
          <w:divBdr>
            <w:top w:val="none" w:sz="0" w:space="0" w:color="auto"/>
            <w:left w:val="none" w:sz="0" w:space="0" w:color="auto"/>
            <w:bottom w:val="none" w:sz="0" w:space="0" w:color="auto"/>
            <w:right w:val="none" w:sz="0" w:space="0" w:color="auto"/>
          </w:divBdr>
        </w:div>
        <w:div w:id="52823690">
          <w:marLeft w:val="0"/>
          <w:marRight w:val="0"/>
          <w:marTop w:val="0"/>
          <w:marBottom w:val="0"/>
          <w:divBdr>
            <w:top w:val="none" w:sz="0" w:space="0" w:color="auto"/>
            <w:left w:val="none" w:sz="0" w:space="0" w:color="auto"/>
            <w:bottom w:val="none" w:sz="0" w:space="0" w:color="auto"/>
            <w:right w:val="none" w:sz="0" w:space="0" w:color="auto"/>
          </w:divBdr>
        </w:div>
        <w:div w:id="2015372141">
          <w:marLeft w:val="0"/>
          <w:marRight w:val="0"/>
          <w:marTop w:val="0"/>
          <w:marBottom w:val="0"/>
          <w:divBdr>
            <w:top w:val="none" w:sz="0" w:space="0" w:color="auto"/>
            <w:left w:val="none" w:sz="0" w:space="0" w:color="auto"/>
            <w:bottom w:val="none" w:sz="0" w:space="0" w:color="auto"/>
            <w:right w:val="none" w:sz="0" w:space="0" w:color="auto"/>
          </w:divBdr>
        </w:div>
        <w:div w:id="799955051">
          <w:marLeft w:val="0"/>
          <w:marRight w:val="0"/>
          <w:marTop w:val="0"/>
          <w:marBottom w:val="0"/>
          <w:divBdr>
            <w:top w:val="none" w:sz="0" w:space="0" w:color="auto"/>
            <w:left w:val="none" w:sz="0" w:space="0" w:color="auto"/>
            <w:bottom w:val="none" w:sz="0" w:space="0" w:color="auto"/>
            <w:right w:val="none" w:sz="0" w:space="0" w:color="auto"/>
          </w:divBdr>
        </w:div>
        <w:div w:id="580868982">
          <w:marLeft w:val="0"/>
          <w:marRight w:val="0"/>
          <w:marTop w:val="0"/>
          <w:marBottom w:val="0"/>
          <w:divBdr>
            <w:top w:val="none" w:sz="0" w:space="0" w:color="auto"/>
            <w:left w:val="none" w:sz="0" w:space="0" w:color="auto"/>
            <w:bottom w:val="none" w:sz="0" w:space="0" w:color="auto"/>
            <w:right w:val="none" w:sz="0" w:space="0" w:color="auto"/>
          </w:divBdr>
        </w:div>
        <w:div w:id="1937010690">
          <w:marLeft w:val="0"/>
          <w:marRight w:val="0"/>
          <w:marTop w:val="0"/>
          <w:marBottom w:val="0"/>
          <w:divBdr>
            <w:top w:val="none" w:sz="0" w:space="0" w:color="auto"/>
            <w:left w:val="none" w:sz="0" w:space="0" w:color="auto"/>
            <w:bottom w:val="none" w:sz="0" w:space="0" w:color="auto"/>
            <w:right w:val="none" w:sz="0" w:space="0" w:color="auto"/>
          </w:divBdr>
        </w:div>
        <w:div w:id="852769591">
          <w:marLeft w:val="0"/>
          <w:marRight w:val="0"/>
          <w:marTop w:val="0"/>
          <w:marBottom w:val="0"/>
          <w:divBdr>
            <w:top w:val="none" w:sz="0" w:space="0" w:color="auto"/>
            <w:left w:val="none" w:sz="0" w:space="0" w:color="auto"/>
            <w:bottom w:val="none" w:sz="0" w:space="0" w:color="auto"/>
            <w:right w:val="none" w:sz="0" w:space="0" w:color="auto"/>
          </w:divBdr>
        </w:div>
        <w:div w:id="1455757123">
          <w:marLeft w:val="0"/>
          <w:marRight w:val="0"/>
          <w:marTop w:val="0"/>
          <w:marBottom w:val="0"/>
          <w:divBdr>
            <w:top w:val="none" w:sz="0" w:space="0" w:color="auto"/>
            <w:left w:val="none" w:sz="0" w:space="0" w:color="auto"/>
            <w:bottom w:val="none" w:sz="0" w:space="0" w:color="auto"/>
            <w:right w:val="none" w:sz="0" w:space="0" w:color="auto"/>
          </w:divBdr>
        </w:div>
        <w:div w:id="1838036781">
          <w:marLeft w:val="0"/>
          <w:marRight w:val="0"/>
          <w:marTop w:val="0"/>
          <w:marBottom w:val="0"/>
          <w:divBdr>
            <w:top w:val="none" w:sz="0" w:space="0" w:color="auto"/>
            <w:left w:val="none" w:sz="0" w:space="0" w:color="auto"/>
            <w:bottom w:val="none" w:sz="0" w:space="0" w:color="auto"/>
            <w:right w:val="none" w:sz="0" w:space="0" w:color="auto"/>
          </w:divBdr>
        </w:div>
        <w:div w:id="1453597187">
          <w:marLeft w:val="0"/>
          <w:marRight w:val="0"/>
          <w:marTop w:val="0"/>
          <w:marBottom w:val="0"/>
          <w:divBdr>
            <w:top w:val="none" w:sz="0" w:space="0" w:color="auto"/>
            <w:left w:val="none" w:sz="0" w:space="0" w:color="auto"/>
            <w:bottom w:val="none" w:sz="0" w:space="0" w:color="auto"/>
            <w:right w:val="none" w:sz="0" w:space="0" w:color="auto"/>
          </w:divBdr>
        </w:div>
        <w:div w:id="1418860967">
          <w:marLeft w:val="0"/>
          <w:marRight w:val="0"/>
          <w:marTop w:val="0"/>
          <w:marBottom w:val="0"/>
          <w:divBdr>
            <w:top w:val="none" w:sz="0" w:space="0" w:color="auto"/>
            <w:left w:val="none" w:sz="0" w:space="0" w:color="auto"/>
            <w:bottom w:val="none" w:sz="0" w:space="0" w:color="auto"/>
            <w:right w:val="none" w:sz="0" w:space="0" w:color="auto"/>
          </w:divBdr>
        </w:div>
        <w:div w:id="563611286">
          <w:marLeft w:val="0"/>
          <w:marRight w:val="0"/>
          <w:marTop w:val="0"/>
          <w:marBottom w:val="0"/>
          <w:divBdr>
            <w:top w:val="none" w:sz="0" w:space="0" w:color="auto"/>
            <w:left w:val="none" w:sz="0" w:space="0" w:color="auto"/>
            <w:bottom w:val="none" w:sz="0" w:space="0" w:color="auto"/>
            <w:right w:val="none" w:sz="0" w:space="0" w:color="auto"/>
          </w:divBdr>
        </w:div>
        <w:div w:id="828591568">
          <w:marLeft w:val="0"/>
          <w:marRight w:val="0"/>
          <w:marTop w:val="0"/>
          <w:marBottom w:val="0"/>
          <w:divBdr>
            <w:top w:val="none" w:sz="0" w:space="0" w:color="auto"/>
            <w:left w:val="none" w:sz="0" w:space="0" w:color="auto"/>
            <w:bottom w:val="none" w:sz="0" w:space="0" w:color="auto"/>
            <w:right w:val="none" w:sz="0" w:space="0" w:color="auto"/>
          </w:divBdr>
        </w:div>
        <w:div w:id="1439376339">
          <w:marLeft w:val="0"/>
          <w:marRight w:val="0"/>
          <w:marTop w:val="0"/>
          <w:marBottom w:val="0"/>
          <w:divBdr>
            <w:top w:val="none" w:sz="0" w:space="0" w:color="auto"/>
            <w:left w:val="none" w:sz="0" w:space="0" w:color="auto"/>
            <w:bottom w:val="none" w:sz="0" w:space="0" w:color="auto"/>
            <w:right w:val="none" w:sz="0" w:space="0" w:color="auto"/>
          </w:divBdr>
        </w:div>
        <w:div w:id="1704671949">
          <w:marLeft w:val="0"/>
          <w:marRight w:val="0"/>
          <w:marTop w:val="0"/>
          <w:marBottom w:val="0"/>
          <w:divBdr>
            <w:top w:val="none" w:sz="0" w:space="0" w:color="auto"/>
            <w:left w:val="none" w:sz="0" w:space="0" w:color="auto"/>
            <w:bottom w:val="none" w:sz="0" w:space="0" w:color="auto"/>
            <w:right w:val="none" w:sz="0" w:space="0" w:color="auto"/>
          </w:divBdr>
        </w:div>
        <w:div w:id="1417631687">
          <w:marLeft w:val="0"/>
          <w:marRight w:val="0"/>
          <w:marTop w:val="0"/>
          <w:marBottom w:val="0"/>
          <w:divBdr>
            <w:top w:val="none" w:sz="0" w:space="0" w:color="auto"/>
            <w:left w:val="none" w:sz="0" w:space="0" w:color="auto"/>
            <w:bottom w:val="none" w:sz="0" w:space="0" w:color="auto"/>
            <w:right w:val="none" w:sz="0" w:space="0" w:color="auto"/>
          </w:divBdr>
        </w:div>
        <w:div w:id="487677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1F9EC-C479-404D-B8C3-ED716673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deepikam</dc:creator>
  <cp:lastModifiedBy>Aryapriya Swain</cp:lastModifiedBy>
  <cp:revision>123</cp:revision>
  <cp:lastPrinted>2017-02-22T04:47:00Z</cp:lastPrinted>
  <dcterms:created xsi:type="dcterms:W3CDTF">2017-04-07T10:32:00Z</dcterms:created>
  <dcterms:modified xsi:type="dcterms:W3CDTF">2018-03-14T06:02:00Z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